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124DB" w14:textId="77777777" w:rsidR="00D5257D" w:rsidRPr="00283E2E" w:rsidRDefault="00D5257D" w:rsidP="00137754">
      <w:pPr>
        <w:spacing w:line="240" w:lineRule="auto"/>
        <w:rPr>
          <w:rFonts w:ascii="Arial" w:hAnsi="Arial" w:cs="Arial"/>
        </w:rPr>
        <w:sectPr w:rsidR="00D5257D" w:rsidRPr="00283E2E" w:rsidSect="00D8137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134" w:header="709" w:footer="709" w:gutter="0"/>
          <w:cols w:space="708"/>
          <w:docGrid w:linePitch="360"/>
        </w:sectPr>
      </w:pPr>
      <w:bookmarkStart w:id="0" w:name="_GoBack"/>
      <w:bookmarkEnd w:id="0"/>
    </w:p>
    <w:p w14:paraId="3F9124DC" w14:textId="77777777" w:rsidR="00BF25F7" w:rsidRDefault="00BF25F7" w:rsidP="00137754">
      <w:pPr>
        <w:keepNext/>
        <w:tabs>
          <w:tab w:val="left" w:pos="1985"/>
        </w:tabs>
        <w:spacing w:after="0" w:line="240" w:lineRule="auto"/>
        <w:ind w:left="2700" w:hanging="2700"/>
      </w:pPr>
    </w:p>
    <w:p w14:paraId="075915C5" w14:textId="77777777" w:rsidR="00C068EC" w:rsidRDefault="00C068EC" w:rsidP="00137754">
      <w:pPr>
        <w:keepNext/>
        <w:tabs>
          <w:tab w:val="left" w:pos="1985"/>
        </w:tabs>
        <w:spacing w:after="0" w:line="240" w:lineRule="auto"/>
        <w:ind w:left="2700" w:hanging="2700"/>
        <w:rPr>
          <w:highlight w:val="yellow"/>
        </w:rPr>
      </w:pPr>
    </w:p>
    <w:p w14:paraId="3F9124DE" w14:textId="7CDD39DC" w:rsidR="00BF25F7" w:rsidRDefault="00015B92" w:rsidP="00137754">
      <w:pPr>
        <w:keepNext/>
        <w:tabs>
          <w:tab w:val="left" w:pos="1985"/>
        </w:tabs>
        <w:spacing w:after="0" w:line="240" w:lineRule="auto"/>
        <w:ind w:left="2700" w:hanging="2700"/>
      </w:pPr>
      <w:r>
        <w:t>5</w:t>
      </w:r>
      <w:r w:rsidR="00BF25F7">
        <w:t xml:space="preserve"> </w:t>
      </w:r>
      <w:r w:rsidR="00751544">
        <w:t>June</w:t>
      </w:r>
      <w:r w:rsidR="00DD2FE1">
        <w:t xml:space="preserve"> 2018</w:t>
      </w:r>
    </w:p>
    <w:p w14:paraId="3F9124DF" w14:textId="77777777" w:rsidR="00BF25F7" w:rsidRDefault="00BF25F7" w:rsidP="00137754">
      <w:pPr>
        <w:keepNext/>
        <w:tabs>
          <w:tab w:val="left" w:pos="1985"/>
        </w:tabs>
        <w:spacing w:after="0" w:line="240" w:lineRule="auto"/>
        <w:ind w:left="2700" w:hanging="2700"/>
      </w:pPr>
    </w:p>
    <w:p w14:paraId="3F9124E0" w14:textId="77777777" w:rsidR="00BF25F7" w:rsidRDefault="00BF25F7" w:rsidP="00137754">
      <w:pPr>
        <w:keepNext/>
        <w:tabs>
          <w:tab w:val="left" w:pos="1985"/>
        </w:tabs>
        <w:spacing w:after="0" w:line="240" w:lineRule="auto"/>
        <w:ind w:left="2700" w:hanging="2700"/>
      </w:pPr>
    </w:p>
    <w:p w14:paraId="6A318994" w14:textId="6820F684" w:rsidR="000E56E6" w:rsidRDefault="00BD3ADF" w:rsidP="00137754">
      <w:pPr>
        <w:keepNext/>
        <w:tabs>
          <w:tab w:val="left" w:pos="1985"/>
        </w:tabs>
        <w:spacing w:after="0" w:line="240" w:lineRule="auto"/>
        <w:ind w:left="2700" w:hanging="2700"/>
      </w:pPr>
      <w:r>
        <w:t xml:space="preserve">Government Inquiry into Mental Health and Addiction | </w:t>
      </w:r>
      <w:proofErr w:type="spellStart"/>
      <w:r>
        <w:t>Oranga</w:t>
      </w:r>
      <w:proofErr w:type="spellEnd"/>
      <w:r>
        <w:t xml:space="preserve"> </w:t>
      </w:r>
      <w:proofErr w:type="spellStart"/>
      <w:r>
        <w:t>Tāngata</w:t>
      </w:r>
      <w:proofErr w:type="spellEnd"/>
      <w:r>
        <w:t xml:space="preserve">, </w:t>
      </w:r>
      <w:proofErr w:type="spellStart"/>
      <w:r>
        <w:t>Oranga</w:t>
      </w:r>
      <w:proofErr w:type="spellEnd"/>
      <w:r>
        <w:t xml:space="preserve"> </w:t>
      </w:r>
      <w:proofErr w:type="spellStart"/>
      <w:r>
        <w:t>Whanāu</w:t>
      </w:r>
      <w:proofErr w:type="spellEnd"/>
    </w:p>
    <w:p w14:paraId="628C4F75" w14:textId="77777777" w:rsidR="000E56E6" w:rsidRDefault="000E56E6" w:rsidP="00137754">
      <w:pPr>
        <w:keepNext/>
        <w:tabs>
          <w:tab w:val="left" w:pos="1985"/>
        </w:tabs>
        <w:spacing w:after="0" w:line="240" w:lineRule="auto"/>
        <w:ind w:left="2700" w:hanging="2700"/>
      </w:pPr>
      <w:r>
        <w:t>PO Box 27396</w:t>
      </w:r>
    </w:p>
    <w:p w14:paraId="2F31A568" w14:textId="77777777" w:rsidR="000E56E6" w:rsidRDefault="000E56E6" w:rsidP="00137754">
      <w:pPr>
        <w:keepNext/>
        <w:tabs>
          <w:tab w:val="left" w:pos="1985"/>
        </w:tabs>
        <w:spacing w:after="0" w:line="240" w:lineRule="auto"/>
        <w:ind w:left="2700" w:hanging="2700"/>
      </w:pPr>
      <w:r>
        <w:t>Marion Square</w:t>
      </w:r>
    </w:p>
    <w:p w14:paraId="02F50AC5" w14:textId="4C78F7DF" w:rsidR="004F456D" w:rsidRDefault="000E56E6" w:rsidP="00137754">
      <w:pPr>
        <w:keepNext/>
        <w:tabs>
          <w:tab w:val="left" w:pos="1985"/>
        </w:tabs>
        <w:spacing w:after="0" w:line="240" w:lineRule="auto"/>
        <w:ind w:left="2700" w:hanging="2700"/>
      </w:pPr>
      <w:r>
        <w:t>WELLINGTON</w:t>
      </w:r>
      <w:r w:rsidRPr="000E56E6">
        <w:t xml:space="preserve"> 6141</w:t>
      </w:r>
    </w:p>
    <w:p w14:paraId="1E01CEE9" w14:textId="77777777" w:rsidR="00BD3ADF" w:rsidRDefault="00BD3ADF" w:rsidP="00137754">
      <w:pPr>
        <w:keepNext/>
        <w:tabs>
          <w:tab w:val="left" w:pos="1985"/>
        </w:tabs>
        <w:spacing w:before="120" w:after="0" w:line="240" w:lineRule="auto"/>
        <w:ind w:left="2699" w:hanging="2699"/>
      </w:pPr>
      <w:r w:rsidRPr="00BD3ADF">
        <w:t>By email:</w:t>
      </w:r>
      <w:r>
        <w:t xml:space="preserve"> </w:t>
      </w:r>
      <w:hyperlink r:id="rId15" w:history="1">
        <w:r w:rsidRPr="00F848A0">
          <w:rPr>
            <w:rStyle w:val="Hyperlink"/>
          </w:rPr>
          <w:t>mentalhealth@inquiry.govt.nz</w:t>
        </w:r>
      </w:hyperlink>
    </w:p>
    <w:p w14:paraId="55A1C701" w14:textId="77777777" w:rsidR="00BD3ADF" w:rsidRDefault="00BD3ADF" w:rsidP="00137754">
      <w:pPr>
        <w:keepNext/>
        <w:tabs>
          <w:tab w:val="left" w:pos="1985"/>
        </w:tabs>
        <w:spacing w:after="0" w:line="240" w:lineRule="auto"/>
        <w:ind w:left="2699" w:hanging="2699"/>
      </w:pPr>
    </w:p>
    <w:p w14:paraId="3A5C4EF3" w14:textId="77777777" w:rsidR="00BD3ADF" w:rsidRDefault="00BD3ADF" w:rsidP="00137754">
      <w:pPr>
        <w:keepNext/>
        <w:tabs>
          <w:tab w:val="left" w:pos="1985"/>
        </w:tabs>
        <w:spacing w:after="0" w:line="240" w:lineRule="auto"/>
        <w:ind w:left="2699" w:hanging="2699"/>
      </w:pPr>
    </w:p>
    <w:p w14:paraId="024D951A" w14:textId="77777777" w:rsidR="00BD3ADF" w:rsidRDefault="00BD3ADF" w:rsidP="00137754">
      <w:pPr>
        <w:keepNext/>
        <w:tabs>
          <w:tab w:val="left" w:pos="1985"/>
        </w:tabs>
        <w:spacing w:after="0" w:line="240" w:lineRule="auto"/>
        <w:ind w:left="2699" w:hanging="2699"/>
      </w:pPr>
    </w:p>
    <w:p w14:paraId="440C12AA" w14:textId="466B86C7" w:rsidR="00877EFD" w:rsidRDefault="00877EFD" w:rsidP="00137754">
      <w:pPr>
        <w:keepNext/>
        <w:tabs>
          <w:tab w:val="left" w:pos="1985"/>
        </w:tabs>
        <w:spacing w:after="0" w:line="240" w:lineRule="auto"/>
        <w:ind w:left="2699" w:hanging="2699"/>
      </w:pPr>
      <w:r>
        <w:t xml:space="preserve">E </w:t>
      </w:r>
      <w:proofErr w:type="spellStart"/>
      <w:proofErr w:type="gramStart"/>
      <w:r>
        <w:t>te</w:t>
      </w:r>
      <w:proofErr w:type="spellEnd"/>
      <w:proofErr w:type="gramEnd"/>
      <w:r>
        <w:t xml:space="preserve"> </w:t>
      </w:r>
      <w:proofErr w:type="spellStart"/>
      <w:r w:rsidR="00BD3ADF" w:rsidRPr="00BD3ADF">
        <w:t>rōpū</w:t>
      </w:r>
      <w:proofErr w:type="spellEnd"/>
      <w:r w:rsidR="00BD3ADF" w:rsidRPr="00BD3ADF">
        <w:t xml:space="preserve"> </w:t>
      </w:r>
      <w:proofErr w:type="spellStart"/>
      <w:r w:rsidR="00BD3ADF" w:rsidRPr="00BD3ADF">
        <w:t>Uiui</w:t>
      </w:r>
      <w:proofErr w:type="spellEnd"/>
      <w:r>
        <w:t xml:space="preserve">, </w:t>
      </w:r>
      <w:proofErr w:type="spellStart"/>
      <w:r>
        <w:t>tēnā</w:t>
      </w:r>
      <w:proofErr w:type="spellEnd"/>
      <w:r>
        <w:t xml:space="preserve"> </w:t>
      </w:r>
      <w:proofErr w:type="spellStart"/>
      <w:r>
        <w:t>koutou</w:t>
      </w:r>
      <w:proofErr w:type="spellEnd"/>
      <w:r>
        <w:t xml:space="preserve"> </w:t>
      </w:r>
      <w:proofErr w:type="spellStart"/>
      <w:r>
        <w:t>katoa</w:t>
      </w:r>
      <w:proofErr w:type="spellEnd"/>
    </w:p>
    <w:p w14:paraId="49F0EAF7" w14:textId="77777777" w:rsidR="00F03EF1" w:rsidRPr="00B67AB0" w:rsidRDefault="00F03EF1" w:rsidP="00137754">
      <w:pPr>
        <w:keepNext/>
        <w:tabs>
          <w:tab w:val="left" w:pos="1985"/>
        </w:tabs>
        <w:spacing w:after="0" w:line="240" w:lineRule="auto"/>
        <w:ind w:left="2700" w:hanging="2700"/>
      </w:pPr>
    </w:p>
    <w:p w14:paraId="755DAB3B" w14:textId="77777777" w:rsidR="00BD3ADF" w:rsidRDefault="00BD3ADF" w:rsidP="00137754">
      <w:pPr>
        <w:keepNext/>
        <w:tabs>
          <w:tab w:val="left" w:pos="1843"/>
        </w:tabs>
        <w:spacing w:after="0" w:line="240" w:lineRule="auto"/>
        <w:ind w:left="1843" w:hanging="1843"/>
        <w:rPr>
          <w:b/>
        </w:rPr>
      </w:pPr>
    </w:p>
    <w:p w14:paraId="3F9124EB" w14:textId="14B98E60" w:rsidR="00BF25F7" w:rsidRDefault="00C622BF" w:rsidP="00137754">
      <w:pPr>
        <w:keepNext/>
        <w:tabs>
          <w:tab w:val="left" w:pos="1843"/>
        </w:tabs>
        <w:spacing w:after="0" w:line="240" w:lineRule="auto"/>
        <w:ind w:left="1843" w:hanging="1843"/>
        <w:rPr>
          <w:b/>
        </w:rPr>
      </w:pPr>
      <w:r>
        <w:rPr>
          <w:b/>
        </w:rPr>
        <w:t>Submission to</w:t>
      </w:r>
      <w:r w:rsidR="00BF25F7" w:rsidRPr="00260936">
        <w:rPr>
          <w:b/>
        </w:rPr>
        <w:t>:</w:t>
      </w:r>
      <w:r w:rsidR="00BF25F7" w:rsidRPr="00260936">
        <w:rPr>
          <w:b/>
        </w:rPr>
        <w:tab/>
      </w:r>
      <w:r w:rsidR="00BD3ADF" w:rsidRPr="00BD3ADF">
        <w:rPr>
          <w:b/>
        </w:rPr>
        <w:t xml:space="preserve">Government Inquiry into Mental Health and Addiction | </w:t>
      </w:r>
      <w:proofErr w:type="spellStart"/>
      <w:r w:rsidR="00BD3ADF" w:rsidRPr="00BD3ADF">
        <w:rPr>
          <w:b/>
        </w:rPr>
        <w:t>Oranga</w:t>
      </w:r>
      <w:proofErr w:type="spellEnd"/>
      <w:r w:rsidR="00BD3ADF" w:rsidRPr="00BD3ADF">
        <w:rPr>
          <w:b/>
        </w:rPr>
        <w:t xml:space="preserve"> </w:t>
      </w:r>
      <w:proofErr w:type="spellStart"/>
      <w:r w:rsidR="00BD3ADF" w:rsidRPr="00BD3ADF">
        <w:rPr>
          <w:b/>
        </w:rPr>
        <w:t>Tāngata</w:t>
      </w:r>
      <w:proofErr w:type="spellEnd"/>
      <w:r w:rsidR="00BD3ADF" w:rsidRPr="00BD3ADF">
        <w:rPr>
          <w:b/>
        </w:rPr>
        <w:t xml:space="preserve">, </w:t>
      </w:r>
      <w:proofErr w:type="spellStart"/>
      <w:r w:rsidR="00BD3ADF" w:rsidRPr="00BD3ADF">
        <w:rPr>
          <w:b/>
        </w:rPr>
        <w:t>Oranga</w:t>
      </w:r>
      <w:proofErr w:type="spellEnd"/>
      <w:r w:rsidR="00BD3ADF" w:rsidRPr="00BD3ADF">
        <w:rPr>
          <w:b/>
        </w:rPr>
        <w:t xml:space="preserve"> </w:t>
      </w:r>
      <w:proofErr w:type="spellStart"/>
      <w:r w:rsidR="00BD3ADF" w:rsidRPr="00BD3ADF">
        <w:rPr>
          <w:b/>
        </w:rPr>
        <w:t>Whanāu</w:t>
      </w:r>
      <w:proofErr w:type="spellEnd"/>
    </w:p>
    <w:p w14:paraId="2D116523" w14:textId="77777777" w:rsidR="002D1C60" w:rsidRDefault="00BF25F7" w:rsidP="00137754">
      <w:pPr>
        <w:keepNext/>
        <w:tabs>
          <w:tab w:val="left" w:pos="1843"/>
        </w:tabs>
        <w:spacing w:before="120" w:after="0" w:line="240" w:lineRule="auto"/>
        <w:ind w:left="1843" w:right="-896" w:hanging="1843"/>
        <w:rPr>
          <w:b/>
        </w:rPr>
      </w:pPr>
      <w:r w:rsidRPr="00A02830">
        <w:rPr>
          <w:b/>
        </w:rPr>
        <w:t>From</w:t>
      </w:r>
      <w:r w:rsidR="00161AAD">
        <w:rPr>
          <w:b/>
        </w:rPr>
        <w:t xml:space="preserve"> the</w:t>
      </w:r>
      <w:r w:rsidRPr="00A02830">
        <w:rPr>
          <w:b/>
        </w:rPr>
        <w:t>:</w:t>
      </w:r>
      <w:r w:rsidRPr="00A02830">
        <w:rPr>
          <w:b/>
        </w:rPr>
        <w:tab/>
        <w:t xml:space="preserve">Arts Council of New Zealand Toi </w:t>
      </w:r>
      <w:proofErr w:type="spellStart"/>
      <w:r w:rsidRPr="00A02830">
        <w:rPr>
          <w:b/>
        </w:rPr>
        <w:t>Aotearoa</w:t>
      </w:r>
      <w:proofErr w:type="spellEnd"/>
      <w:r w:rsidRPr="00A02830">
        <w:rPr>
          <w:b/>
        </w:rPr>
        <w:t xml:space="preserve"> (Creative New Zealand)</w:t>
      </w:r>
    </w:p>
    <w:p w14:paraId="6B0A6EAE" w14:textId="77777777" w:rsidR="00AF4E6C" w:rsidRDefault="00AF4E6C" w:rsidP="00137754">
      <w:pPr>
        <w:tabs>
          <w:tab w:val="left" w:pos="2880"/>
        </w:tabs>
        <w:spacing w:after="0" w:line="240" w:lineRule="auto"/>
        <w:rPr>
          <w:rFonts w:eastAsia="Times New Roman" w:cs="Calibri"/>
          <w:lang w:eastAsia="en-NZ"/>
        </w:rPr>
      </w:pPr>
    </w:p>
    <w:p w14:paraId="1CDE2A44" w14:textId="77777777" w:rsidR="00C60103" w:rsidRDefault="00BD3ADF" w:rsidP="00C60103">
      <w:pPr>
        <w:pStyle w:val="ListParagraph"/>
        <w:numPr>
          <w:ilvl w:val="0"/>
          <w:numId w:val="2"/>
        </w:numPr>
        <w:spacing w:before="120" w:after="0" w:line="240" w:lineRule="auto"/>
        <w:contextualSpacing w:val="0"/>
        <w:rPr>
          <w:lang w:val="en-US"/>
        </w:rPr>
      </w:pPr>
      <w:r>
        <w:rPr>
          <w:lang w:val="en-US"/>
        </w:rPr>
        <w:t xml:space="preserve">Thank you for the opportunity to make a submission on this important </w:t>
      </w:r>
      <w:proofErr w:type="spellStart"/>
      <w:r>
        <w:rPr>
          <w:lang w:val="en-US"/>
        </w:rPr>
        <w:t>mahi</w:t>
      </w:r>
      <w:proofErr w:type="spellEnd"/>
      <w:r>
        <w:rPr>
          <w:lang w:val="en-US"/>
        </w:rPr>
        <w:t>. We have a strong belief in the power of arts, culture and creativity to support the good mental health and well-being of New Zealanders.</w:t>
      </w:r>
    </w:p>
    <w:p w14:paraId="091095DA" w14:textId="6F832440" w:rsidR="00C60103" w:rsidRPr="00C60103" w:rsidRDefault="00C60103" w:rsidP="00C60103">
      <w:pPr>
        <w:pStyle w:val="ListParagraph"/>
        <w:numPr>
          <w:ilvl w:val="0"/>
          <w:numId w:val="2"/>
        </w:numPr>
        <w:spacing w:before="240" w:after="0" w:line="240" w:lineRule="auto"/>
        <w:contextualSpacing w:val="0"/>
        <w:rPr>
          <w:lang w:val="en-US"/>
        </w:rPr>
      </w:pPr>
      <w:r w:rsidRPr="00C60103">
        <w:rPr>
          <w:lang w:val="en-US"/>
        </w:rPr>
        <w:t>We’ve provided some of the material within this submission directly to the Inquiry’s secretariat, but we thought a formal submission would</w:t>
      </w:r>
      <w:r>
        <w:rPr>
          <w:lang w:val="en-US"/>
        </w:rPr>
        <w:t xml:space="preserve"> also</w:t>
      </w:r>
      <w:r w:rsidRPr="00C60103">
        <w:rPr>
          <w:lang w:val="en-US"/>
        </w:rPr>
        <w:t xml:space="preserve"> be useful </w:t>
      </w:r>
      <w:r>
        <w:rPr>
          <w:lang w:val="en-US"/>
        </w:rPr>
        <w:t xml:space="preserve">in drawing the </w:t>
      </w:r>
      <w:r w:rsidRPr="00C60103">
        <w:rPr>
          <w:lang w:val="en-US"/>
        </w:rPr>
        <w:t>Inquiry panel</w:t>
      </w:r>
      <w:r>
        <w:rPr>
          <w:lang w:val="en-US"/>
        </w:rPr>
        <w:t xml:space="preserve">’s attention to the </w:t>
      </w:r>
      <w:r w:rsidR="002F1FB4">
        <w:rPr>
          <w:lang w:val="en-US"/>
        </w:rPr>
        <w:t>relevant issues</w:t>
      </w:r>
      <w:r w:rsidRPr="00C60103">
        <w:rPr>
          <w:lang w:val="en-US"/>
        </w:rPr>
        <w:t>.</w:t>
      </w:r>
    </w:p>
    <w:p w14:paraId="19338104" w14:textId="77777777" w:rsidR="00BD3ADF" w:rsidRDefault="00BD3ADF" w:rsidP="00137754">
      <w:pPr>
        <w:keepNext/>
        <w:tabs>
          <w:tab w:val="left" w:pos="2880"/>
        </w:tabs>
        <w:spacing w:after="0" w:line="240" w:lineRule="auto"/>
        <w:ind w:left="567"/>
        <w:rPr>
          <w:rFonts w:eastAsia="Times New Roman" w:cs="Calibri"/>
          <w:lang w:eastAsia="en-NZ"/>
        </w:rPr>
      </w:pPr>
    </w:p>
    <w:p w14:paraId="6828E9C6" w14:textId="77777777" w:rsidR="00BD3ADF" w:rsidRPr="004E5EF3" w:rsidRDefault="00BD3ADF" w:rsidP="00137754">
      <w:pPr>
        <w:keepNext/>
        <w:numPr>
          <w:ilvl w:val="0"/>
          <w:numId w:val="2"/>
        </w:numPr>
        <w:tabs>
          <w:tab w:val="left" w:pos="2880"/>
        </w:tabs>
        <w:spacing w:after="0" w:line="240" w:lineRule="auto"/>
        <w:rPr>
          <w:rFonts w:eastAsia="Times New Roman" w:cs="Calibri"/>
          <w:lang w:eastAsia="en-NZ"/>
        </w:rPr>
      </w:pPr>
      <w:r>
        <w:rPr>
          <w:rFonts w:eastAsia="Times New Roman" w:cs="Calibri"/>
          <w:lang w:eastAsia="en-NZ"/>
        </w:rPr>
        <w:t>The k</w:t>
      </w:r>
      <w:r w:rsidRPr="00A02830">
        <w:rPr>
          <w:rFonts w:eastAsia="Times New Roman" w:cs="Calibri"/>
          <w:lang w:eastAsia="en-NZ"/>
        </w:rPr>
        <w:t>ey contact person for matters relating to this submission</w:t>
      </w:r>
      <w:r>
        <w:rPr>
          <w:rFonts w:eastAsia="Times New Roman" w:cs="Calibri"/>
          <w:lang w:eastAsia="en-NZ"/>
        </w:rPr>
        <w:t xml:space="preserve"> is</w:t>
      </w:r>
      <w:r w:rsidRPr="00A02830">
        <w:rPr>
          <w:rFonts w:eastAsia="Times New Roman" w:cs="Calibri"/>
          <w:lang w:eastAsia="en-NZ"/>
        </w:rPr>
        <w:t>:</w:t>
      </w:r>
    </w:p>
    <w:p w14:paraId="049D32CA" w14:textId="77777777" w:rsidR="00BD3ADF" w:rsidRPr="00320116" w:rsidRDefault="00BD3ADF" w:rsidP="00137754">
      <w:pPr>
        <w:tabs>
          <w:tab w:val="left" w:pos="1985"/>
        </w:tabs>
        <w:spacing w:before="120" w:after="0" w:line="240" w:lineRule="auto"/>
        <w:ind w:left="720" w:hanging="153"/>
        <w:rPr>
          <w:rFonts w:eastAsia="Times New Roman" w:cs="Calibri"/>
          <w:lang w:eastAsia="en-NZ"/>
        </w:rPr>
      </w:pPr>
      <w:r w:rsidRPr="00A02830">
        <w:rPr>
          <w:rFonts w:eastAsia="Times New Roman" w:cs="Calibri"/>
          <w:b/>
          <w:lang w:eastAsia="en-NZ"/>
        </w:rPr>
        <w:t>Name:</w:t>
      </w:r>
      <w:r w:rsidRPr="00A02830">
        <w:rPr>
          <w:rFonts w:eastAsia="Times New Roman" w:cs="Calibri"/>
          <w:b/>
          <w:lang w:eastAsia="en-NZ"/>
        </w:rPr>
        <w:tab/>
      </w:r>
      <w:r>
        <w:rPr>
          <w:rFonts w:eastAsia="Times New Roman" w:cs="Calibri"/>
          <w:lang w:eastAsia="en-NZ"/>
        </w:rPr>
        <w:t>David Pannett</w:t>
      </w:r>
    </w:p>
    <w:p w14:paraId="1DB22B67" w14:textId="77777777" w:rsidR="00BD3ADF" w:rsidRPr="00A02830" w:rsidRDefault="00BD3ADF" w:rsidP="00137754">
      <w:pPr>
        <w:tabs>
          <w:tab w:val="left" w:pos="1985"/>
        </w:tabs>
        <w:spacing w:before="60" w:after="0" w:line="240" w:lineRule="auto"/>
        <w:ind w:left="567"/>
        <w:rPr>
          <w:rFonts w:eastAsia="Times New Roman" w:cs="Calibri"/>
          <w:lang w:eastAsia="en-NZ"/>
        </w:rPr>
      </w:pPr>
      <w:r>
        <w:rPr>
          <w:rFonts w:eastAsia="Times New Roman" w:cs="Calibri"/>
          <w:b/>
          <w:lang w:eastAsia="en-NZ"/>
        </w:rPr>
        <w:t>Position:</w:t>
      </w:r>
      <w:r>
        <w:rPr>
          <w:rFonts w:eastAsia="Times New Roman" w:cs="Calibri"/>
          <w:b/>
          <w:lang w:eastAsia="en-NZ"/>
        </w:rPr>
        <w:tab/>
      </w:r>
      <w:r>
        <w:rPr>
          <w:rFonts w:eastAsia="Times New Roman" w:cs="Calibri"/>
          <w:lang w:eastAsia="en-NZ"/>
        </w:rPr>
        <w:t>Senior Manager, Planning, Performance &amp; Advocacy Services</w:t>
      </w:r>
    </w:p>
    <w:p w14:paraId="5737D4D9" w14:textId="77777777" w:rsidR="00BD3ADF" w:rsidRPr="0011761F" w:rsidRDefault="00BD3ADF" w:rsidP="00137754">
      <w:pPr>
        <w:tabs>
          <w:tab w:val="left" w:pos="1985"/>
        </w:tabs>
        <w:spacing w:before="60" w:after="0" w:line="240" w:lineRule="auto"/>
        <w:ind w:left="567"/>
        <w:rPr>
          <w:rFonts w:eastAsia="Times New Roman" w:cs="Calibri"/>
          <w:u w:val="single"/>
          <w:lang w:eastAsia="en-NZ"/>
        </w:rPr>
      </w:pPr>
      <w:r w:rsidRPr="00A02830">
        <w:rPr>
          <w:rFonts w:eastAsia="Times New Roman" w:cs="Calibri"/>
          <w:b/>
          <w:lang w:eastAsia="en-NZ"/>
        </w:rPr>
        <w:t>Email:</w:t>
      </w:r>
      <w:r w:rsidRPr="00A02830">
        <w:rPr>
          <w:rFonts w:eastAsia="Times New Roman" w:cs="Calibri"/>
          <w:b/>
          <w:lang w:eastAsia="en-NZ"/>
        </w:rPr>
        <w:tab/>
      </w:r>
      <w:r w:rsidRPr="0011761F">
        <w:rPr>
          <w:rFonts w:eastAsia="Times New Roman" w:cs="Calibri"/>
          <w:u w:val="single"/>
          <w:lang w:eastAsia="en-NZ"/>
        </w:rPr>
        <w:t>david.pannett@creativenz.govt.nz</w:t>
      </w:r>
    </w:p>
    <w:p w14:paraId="13ED7F26" w14:textId="77777777" w:rsidR="00BD3ADF" w:rsidRPr="00A02830" w:rsidRDefault="00BD3ADF" w:rsidP="00137754">
      <w:pPr>
        <w:tabs>
          <w:tab w:val="left" w:pos="1985"/>
        </w:tabs>
        <w:spacing w:before="60" w:after="0" w:line="240" w:lineRule="auto"/>
        <w:ind w:left="567"/>
        <w:rPr>
          <w:rFonts w:eastAsia="Times New Roman" w:cs="Calibri"/>
          <w:lang w:eastAsia="en-NZ"/>
        </w:rPr>
      </w:pPr>
      <w:r>
        <w:rPr>
          <w:rFonts w:eastAsia="Times New Roman" w:cs="Calibri"/>
          <w:b/>
          <w:lang w:eastAsia="en-NZ"/>
        </w:rPr>
        <w:t>P</w:t>
      </w:r>
      <w:r w:rsidRPr="00A02830">
        <w:rPr>
          <w:rFonts w:eastAsia="Times New Roman" w:cs="Calibri"/>
          <w:b/>
          <w:lang w:eastAsia="en-NZ"/>
        </w:rPr>
        <w:t>hone</w:t>
      </w:r>
      <w:r>
        <w:rPr>
          <w:rFonts w:eastAsia="Times New Roman" w:cs="Calibri"/>
          <w:b/>
          <w:lang w:eastAsia="en-NZ"/>
        </w:rPr>
        <w:t xml:space="preserve"> (DDI)</w:t>
      </w:r>
      <w:r w:rsidRPr="00A02830">
        <w:rPr>
          <w:rFonts w:eastAsia="Times New Roman" w:cs="Calibri"/>
          <w:b/>
          <w:lang w:eastAsia="en-NZ"/>
        </w:rPr>
        <w:t>:</w:t>
      </w:r>
      <w:r w:rsidRPr="00A02830">
        <w:rPr>
          <w:rFonts w:eastAsia="Times New Roman" w:cs="Calibri"/>
          <w:b/>
          <w:lang w:eastAsia="en-NZ"/>
        </w:rPr>
        <w:tab/>
      </w:r>
      <w:r>
        <w:rPr>
          <w:rFonts w:eastAsia="Times New Roman" w:cs="Calibri"/>
          <w:lang w:eastAsia="en-NZ"/>
        </w:rPr>
        <w:t>04 473 0772</w:t>
      </w:r>
    </w:p>
    <w:p w14:paraId="45327411" w14:textId="77777777" w:rsidR="00BD3ADF" w:rsidRDefault="00BD3ADF" w:rsidP="00137754">
      <w:pPr>
        <w:pStyle w:val="ListParagraph"/>
        <w:spacing w:after="0" w:line="240" w:lineRule="auto"/>
        <w:ind w:left="567"/>
        <w:contextualSpacing w:val="0"/>
        <w:rPr>
          <w:lang w:val="en-US"/>
        </w:rPr>
      </w:pPr>
    </w:p>
    <w:p w14:paraId="67E9305F" w14:textId="1A871610" w:rsidR="00BD3ADF" w:rsidRDefault="00E2029F" w:rsidP="00137754">
      <w:pPr>
        <w:spacing w:after="0" w:line="240" w:lineRule="auto"/>
        <w:rPr>
          <w:b/>
          <w:lang w:val="en-US"/>
        </w:rPr>
      </w:pPr>
      <w:r>
        <w:rPr>
          <w:b/>
          <w:lang w:val="en-US"/>
        </w:rPr>
        <w:t>Key points</w:t>
      </w:r>
    </w:p>
    <w:p w14:paraId="0014DE95" w14:textId="77777777" w:rsidR="00015B92" w:rsidRPr="00015B92" w:rsidRDefault="00015B92" w:rsidP="00015B92">
      <w:pPr>
        <w:pStyle w:val="ListParagraph"/>
        <w:numPr>
          <w:ilvl w:val="0"/>
          <w:numId w:val="2"/>
        </w:numPr>
        <w:spacing w:before="240" w:after="0" w:line="240" w:lineRule="auto"/>
        <w:contextualSpacing w:val="0"/>
        <w:rPr>
          <w:lang w:val="en-US"/>
        </w:rPr>
      </w:pPr>
      <w:r w:rsidRPr="00015B92">
        <w:rPr>
          <w:lang w:val="en-US"/>
        </w:rPr>
        <w:t>Given their powerful impact on well-being, we believe the arts have an essential role to play in supporting better health outcomes for New Zealanders, particularly in the mental health space.</w:t>
      </w:r>
    </w:p>
    <w:p w14:paraId="49DD74C2" w14:textId="77777777" w:rsidR="00E2029F" w:rsidRPr="00015B92" w:rsidRDefault="00E2029F" w:rsidP="00137754">
      <w:pPr>
        <w:pStyle w:val="ListParagraph"/>
        <w:spacing w:after="0" w:line="240" w:lineRule="auto"/>
        <w:ind w:left="567"/>
        <w:contextualSpacing w:val="0"/>
        <w:rPr>
          <w:lang w:val="en-US"/>
        </w:rPr>
      </w:pPr>
    </w:p>
    <w:p w14:paraId="6B714C9D" w14:textId="77777777" w:rsidR="00015B92" w:rsidRPr="00015B92" w:rsidRDefault="00015B92" w:rsidP="00015B92">
      <w:pPr>
        <w:pStyle w:val="ListParagraph"/>
        <w:numPr>
          <w:ilvl w:val="0"/>
          <w:numId w:val="2"/>
        </w:numPr>
        <w:spacing w:before="120" w:after="0" w:line="240" w:lineRule="auto"/>
        <w:rPr>
          <w:lang w:val="en-US"/>
        </w:rPr>
      </w:pPr>
      <w:r w:rsidRPr="00015B92">
        <w:rPr>
          <w:lang w:val="en-US"/>
        </w:rPr>
        <w:t>We believe that there is enough international evidence and supporting practice around arts prescription schemes that such a scheme should be introduced in New Zealand, funded through Vote Health.</w:t>
      </w:r>
    </w:p>
    <w:p w14:paraId="4FD50C92" w14:textId="77777777" w:rsidR="00E2029F" w:rsidRPr="00015B92" w:rsidRDefault="00E2029F" w:rsidP="00137754">
      <w:pPr>
        <w:pStyle w:val="ListParagraph"/>
        <w:spacing w:after="0" w:line="240" w:lineRule="auto"/>
        <w:ind w:left="567"/>
        <w:contextualSpacing w:val="0"/>
        <w:rPr>
          <w:lang w:val="en-US"/>
        </w:rPr>
      </w:pPr>
    </w:p>
    <w:p w14:paraId="1508F46E" w14:textId="4B98A64B" w:rsidR="00015B92" w:rsidRPr="00015B92" w:rsidRDefault="00015B92" w:rsidP="00015B92">
      <w:pPr>
        <w:pStyle w:val="ListParagraph"/>
        <w:numPr>
          <w:ilvl w:val="0"/>
          <w:numId w:val="2"/>
        </w:numPr>
        <w:spacing w:before="120" w:after="0" w:line="240" w:lineRule="auto"/>
        <w:rPr>
          <w:lang w:val="en-US"/>
        </w:rPr>
      </w:pPr>
      <w:r>
        <w:rPr>
          <w:lang w:val="en-US"/>
        </w:rPr>
        <w:t>W</w:t>
      </w:r>
      <w:r w:rsidRPr="00015B92">
        <w:rPr>
          <w:lang w:val="en-US"/>
        </w:rPr>
        <w:t xml:space="preserve">e believe that </w:t>
      </w:r>
      <w:r w:rsidR="002F1FB4">
        <w:rPr>
          <w:lang w:val="en-US"/>
        </w:rPr>
        <w:t xml:space="preserve">New Zealand’s </w:t>
      </w:r>
      <w:r w:rsidRPr="00015B92">
        <w:rPr>
          <w:lang w:val="en-US"/>
        </w:rPr>
        <w:t>creative spaces should be funded directly and consistently through Vote Health, to a level that allows them to</w:t>
      </w:r>
      <w:r w:rsidR="002F1FB4">
        <w:rPr>
          <w:lang w:val="en-US"/>
        </w:rPr>
        <w:t xml:space="preserve"> both sustain and </w:t>
      </w:r>
      <w:r w:rsidRPr="00015B92">
        <w:rPr>
          <w:lang w:val="en-US"/>
        </w:rPr>
        <w:t xml:space="preserve">grow their services to </w:t>
      </w:r>
      <w:r>
        <w:rPr>
          <w:lang w:val="en-US"/>
        </w:rPr>
        <w:t xml:space="preserve">people and </w:t>
      </w:r>
      <w:r w:rsidRPr="00015B92">
        <w:rPr>
          <w:lang w:val="en-US"/>
        </w:rPr>
        <w:t>communities</w:t>
      </w:r>
      <w:r>
        <w:rPr>
          <w:lang w:val="en-US"/>
        </w:rPr>
        <w:t xml:space="preserve"> around </w:t>
      </w:r>
      <w:proofErr w:type="spellStart"/>
      <w:r>
        <w:rPr>
          <w:lang w:val="en-US"/>
        </w:rPr>
        <w:t>Aotearoa</w:t>
      </w:r>
      <w:proofErr w:type="spellEnd"/>
      <w:r w:rsidRPr="00015B92">
        <w:rPr>
          <w:lang w:val="en-US"/>
        </w:rPr>
        <w:t>.</w:t>
      </w:r>
    </w:p>
    <w:p w14:paraId="52C74E82" w14:textId="77777777" w:rsidR="00E2029F" w:rsidRDefault="00E2029F" w:rsidP="00137754">
      <w:pPr>
        <w:spacing w:after="0" w:line="240" w:lineRule="auto"/>
        <w:rPr>
          <w:lang w:val="en-US"/>
        </w:rPr>
      </w:pPr>
    </w:p>
    <w:p w14:paraId="34365E91" w14:textId="5D1187E0" w:rsidR="00E2029F" w:rsidRPr="00E2029F" w:rsidRDefault="00E2029F" w:rsidP="00015B92">
      <w:pPr>
        <w:keepNext/>
        <w:spacing w:after="240" w:line="240" w:lineRule="auto"/>
        <w:rPr>
          <w:b/>
          <w:lang w:val="en-US"/>
        </w:rPr>
      </w:pPr>
      <w:r>
        <w:rPr>
          <w:b/>
          <w:lang w:val="en-US"/>
        </w:rPr>
        <w:lastRenderedPageBreak/>
        <w:t>Submission</w:t>
      </w:r>
    </w:p>
    <w:p w14:paraId="773CF207" w14:textId="653D3DB4" w:rsidR="00D326B9" w:rsidRPr="00735338" w:rsidRDefault="00BD3ADF" w:rsidP="00137754">
      <w:pPr>
        <w:keepNext/>
        <w:spacing w:after="0" w:line="240" w:lineRule="auto"/>
        <w:rPr>
          <w:i/>
        </w:rPr>
      </w:pPr>
      <w:r w:rsidRPr="00735338">
        <w:rPr>
          <w:i/>
        </w:rPr>
        <w:t>The arts improve</w:t>
      </w:r>
      <w:r w:rsidR="00B75B9C" w:rsidRPr="00735338">
        <w:rPr>
          <w:i/>
        </w:rPr>
        <w:t xml:space="preserve"> New Zealanders’ well</w:t>
      </w:r>
      <w:r w:rsidRPr="00735338">
        <w:rPr>
          <w:i/>
        </w:rPr>
        <w:t>-</w:t>
      </w:r>
      <w:r w:rsidR="00B75B9C" w:rsidRPr="00735338">
        <w:rPr>
          <w:i/>
        </w:rPr>
        <w:t>being</w:t>
      </w:r>
    </w:p>
    <w:p w14:paraId="7B5B3C47" w14:textId="010AB394" w:rsidR="00092AF0" w:rsidRDefault="00D326B9" w:rsidP="00137754">
      <w:pPr>
        <w:pStyle w:val="ListParagraph"/>
        <w:numPr>
          <w:ilvl w:val="0"/>
          <w:numId w:val="2"/>
        </w:numPr>
        <w:spacing w:before="240" w:after="0" w:line="240" w:lineRule="auto"/>
        <w:rPr>
          <w:lang w:val="en-US"/>
        </w:rPr>
      </w:pPr>
      <w:r>
        <w:rPr>
          <w:lang w:val="en-US"/>
        </w:rPr>
        <w:t>There’</w:t>
      </w:r>
      <w:r w:rsidRPr="001A1C28">
        <w:rPr>
          <w:lang w:val="en-US"/>
        </w:rPr>
        <w:t xml:space="preserve">s a growing body of research relating to the contribution of the arts to </w:t>
      </w:r>
      <w:r w:rsidR="002F1FB4">
        <w:rPr>
          <w:lang w:val="en-US"/>
        </w:rPr>
        <w:t xml:space="preserve">both the </w:t>
      </w:r>
      <w:r w:rsidR="002F5C6C">
        <w:rPr>
          <w:lang w:val="en-US"/>
        </w:rPr>
        <w:t>well</w:t>
      </w:r>
      <w:r w:rsidR="00092AF0">
        <w:rPr>
          <w:lang w:val="en-US"/>
        </w:rPr>
        <w:t>-</w:t>
      </w:r>
      <w:r w:rsidR="004F2559">
        <w:rPr>
          <w:lang w:val="en-US"/>
        </w:rPr>
        <w:t>being</w:t>
      </w:r>
      <w:r w:rsidR="00092AF0">
        <w:rPr>
          <w:lang w:val="en-US"/>
        </w:rPr>
        <w:t xml:space="preserve"> </w:t>
      </w:r>
      <w:r w:rsidR="002F1FB4">
        <w:rPr>
          <w:lang w:val="en-US"/>
        </w:rPr>
        <w:t xml:space="preserve">of individuals </w:t>
      </w:r>
      <w:r w:rsidR="00092AF0">
        <w:rPr>
          <w:lang w:val="en-US"/>
        </w:rPr>
        <w:t xml:space="preserve">and the </w:t>
      </w:r>
      <w:r w:rsidR="00092AF0" w:rsidRPr="001A1C28">
        <w:rPr>
          <w:lang w:val="en-US"/>
        </w:rPr>
        <w:t xml:space="preserve">social cohesion </w:t>
      </w:r>
      <w:r w:rsidR="00092AF0">
        <w:rPr>
          <w:lang w:val="en-US"/>
        </w:rPr>
        <w:t>of communities</w:t>
      </w:r>
      <w:r>
        <w:rPr>
          <w:lang w:val="en-US"/>
        </w:rPr>
        <w:t xml:space="preserve">. </w:t>
      </w:r>
      <w:r w:rsidR="001A1C28" w:rsidRPr="00D326B9">
        <w:rPr>
          <w:lang w:val="en-US"/>
        </w:rPr>
        <w:t>The 2017</w:t>
      </w:r>
      <w:r w:rsidR="007D7CBA" w:rsidRPr="00D326B9">
        <w:rPr>
          <w:lang w:val="en-US"/>
        </w:rPr>
        <w:t xml:space="preserve"> results of Creative New Zealand’s longitudinal research study into New Zealanders’ attitudes to, attendance at and participation in the arts </w:t>
      </w:r>
      <w:r w:rsidR="00092AF0">
        <w:rPr>
          <w:lang w:val="en-US"/>
        </w:rPr>
        <w:t xml:space="preserve">– </w:t>
      </w:r>
      <w:r w:rsidR="00092AF0" w:rsidRPr="00F0060D">
        <w:rPr>
          <w:i/>
          <w:lang w:val="en-US"/>
        </w:rPr>
        <w:t>New Zealanders and the arts</w:t>
      </w:r>
      <w:r w:rsidR="00092AF0">
        <w:rPr>
          <w:i/>
          <w:lang w:val="en-US"/>
        </w:rPr>
        <w:t xml:space="preserve"> – </w:t>
      </w:r>
      <w:r w:rsidR="00092AF0">
        <w:rPr>
          <w:lang w:val="en-US"/>
        </w:rPr>
        <w:t>support this</w:t>
      </w:r>
      <w:r w:rsidR="002F1FB4">
        <w:rPr>
          <w:lang w:val="en-US"/>
        </w:rPr>
        <w:t xml:space="preserve"> body of research</w:t>
      </w:r>
      <w:r w:rsidR="00092AF0">
        <w:rPr>
          <w:lang w:val="en-US"/>
        </w:rPr>
        <w:t>.</w:t>
      </w:r>
    </w:p>
    <w:p w14:paraId="6B20A70A" w14:textId="77777777" w:rsidR="00092AF0" w:rsidRDefault="00092AF0" w:rsidP="00137754">
      <w:pPr>
        <w:pStyle w:val="ListParagraph"/>
        <w:spacing w:after="0" w:line="240" w:lineRule="auto"/>
        <w:ind w:left="567"/>
        <w:rPr>
          <w:lang w:val="en-US"/>
        </w:rPr>
      </w:pPr>
    </w:p>
    <w:p w14:paraId="19422CE8" w14:textId="46A5A8AB" w:rsidR="001A1C28" w:rsidRPr="00D326B9" w:rsidRDefault="00092AF0" w:rsidP="00137754">
      <w:pPr>
        <w:pStyle w:val="ListParagraph"/>
        <w:numPr>
          <w:ilvl w:val="0"/>
          <w:numId w:val="2"/>
        </w:numPr>
        <w:spacing w:after="0" w:line="240" w:lineRule="auto"/>
        <w:rPr>
          <w:lang w:val="en-US"/>
        </w:rPr>
      </w:pPr>
      <w:r>
        <w:rPr>
          <w:lang w:val="en-US"/>
        </w:rPr>
        <w:t>The 2017 edition’s f</w:t>
      </w:r>
      <w:r w:rsidR="00735338">
        <w:rPr>
          <w:lang w:val="en-US"/>
        </w:rPr>
        <w:t>i</w:t>
      </w:r>
      <w:r>
        <w:rPr>
          <w:lang w:val="en-US"/>
        </w:rPr>
        <w:t>ndings include</w:t>
      </w:r>
      <w:r w:rsidR="001A1C28" w:rsidRPr="00D326B9">
        <w:rPr>
          <w:lang w:val="en-US"/>
        </w:rPr>
        <w:t>:</w:t>
      </w:r>
    </w:p>
    <w:p w14:paraId="0B5B8FB5" w14:textId="0B8DD835" w:rsidR="00092AF0" w:rsidRDefault="00092AF0" w:rsidP="00137754">
      <w:pPr>
        <w:pStyle w:val="ListParagraph"/>
        <w:numPr>
          <w:ilvl w:val="0"/>
          <w:numId w:val="15"/>
        </w:numPr>
        <w:spacing w:before="120" w:after="0" w:line="240" w:lineRule="auto"/>
        <w:ind w:left="936" w:hanging="369"/>
        <w:contextualSpacing w:val="0"/>
        <w:rPr>
          <w:lang w:val="en-US"/>
        </w:rPr>
      </w:pPr>
      <w:r>
        <w:rPr>
          <w:lang w:val="en-US"/>
        </w:rPr>
        <w:t>Four in ten (41 percent</w:t>
      </w:r>
      <w:r w:rsidRPr="0045514B">
        <w:rPr>
          <w:lang w:val="en-US"/>
        </w:rPr>
        <w:t>) New Zealanders agree with the statement ‘the arts improve how I feel about life in general</w:t>
      </w:r>
      <w:r>
        <w:rPr>
          <w:lang w:val="en-US"/>
        </w:rPr>
        <w:t>’ (33</w:t>
      </w:r>
      <w:r w:rsidRPr="00092AF0">
        <w:rPr>
          <w:lang w:val="en-US"/>
        </w:rPr>
        <w:t xml:space="preserve"> </w:t>
      </w:r>
      <w:r>
        <w:rPr>
          <w:lang w:val="en-US"/>
        </w:rPr>
        <w:t>percent are neutral and 24</w:t>
      </w:r>
      <w:r w:rsidRPr="00092AF0">
        <w:rPr>
          <w:lang w:val="en-US"/>
        </w:rPr>
        <w:t xml:space="preserve"> </w:t>
      </w:r>
      <w:r>
        <w:rPr>
          <w:lang w:val="en-US"/>
        </w:rPr>
        <w:t>percent disagree)</w:t>
      </w:r>
    </w:p>
    <w:p w14:paraId="4D518A41" w14:textId="0A72D51E" w:rsidR="00092AF0" w:rsidRDefault="00092AF0" w:rsidP="00137754">
      <w:pPr>
        <w:pStyle w:val="ListParagraph"/>
        <w:numPr>
          <w:ilvl w:val="0"/>
          <w:numId w:val="15"/>
        </w:numPr>
        <w:spacing w:before="120" w:after="0" w:line="240" w:lineRule="auto"/>
        <w:ind w:left="936" w:hanging="369"/>
        <w:contextualSpacing w:val="0"/>
        <w:rPr>
          <w:lang w:val="en-US"/>
        </w:rPr>
      </w:pPr>
      <w:r>
        <w:t>Just over half (55</w:t>
      </w:r>
      <w:r w:rsidRPr="00092AF0">
        <w:rPr>
          <w:lang w:val="en-US"/>
        </w:rPr>
        <w:t xml:space="preserve"> </w:t>
      </w:r>
      <w:r>
        <w:rPr>
          <w:lang w:val="en-US"/>
        </w:rPr>
        <w:t>percent</w:t>
      </w:r>
      <w:r>
        <w:t>) of Māori agree that ‘</w:t>
      </w:r>
      <w:proofErr w:type="spellStart"/>
      <w:r>
        <w:t>ngā</w:t>
      </w:r>
      <w:proofErr w:type="spellEnd"/>
      <w:r>
        <w:t xml:space="preserve"> </w:t>
      </w:r>
      <w:proofErr w:type="spellStart"/>
      <w:r>
        <w:t>toi</w:t>
      </w:r>
      <w:proofErr w:type="spellEnd"/>
      <w:r>
        <w:t xml:space="preserve"> Māori [Māori arts] improve how I feel about life in general’ </w:t>
      </w:r>
      <w:r>
        <w:rPr>
          <w:lang w:val="en-US"/>
        </w:rPr>
        <w:t>(31 percent are neutral and 12</w:t>
      </w:r>
      <w:r w:rsidRPr="00092AF0">
        <w:rPr>
          <w:lang w:val="en-US"/>
        </w:rPr>
        <w:t xml:space="preserve"> </w:t>
      </w:r>
      <w:r>
        <w:rPr>
          <w:lang w:val="en-US"/>
        </w:rPr>
        <w:t>percent disagree)</w:t>
      </w:r>
    </w:p>
    <w:p w14:paraId="29F8651D" w14:textId="6B71FACA" w:rsidR="001A1C28" w:rsidRPr="0045514B" w:rsidRDefault="00092AF0" w:rsidP="00137754">
      <w:pPr>
        <w:pStyle w:val="ListParagraph"/>
        <w:numPr>
          <w:ilvl w:val="0"/>
          <w:numId w:val="15"/>
        </w:numPr>
        <w:spacing w:before="120" w:after="0" w:line="240" w:lineRule="auto"/>
        <w:ind w:left="936" w:hanging="369"/>
        <w:contextualSpacing w:val="0"/>
        <w:rPr>
          <w:lang w:val="en-US"/>
        </w:rPr>
      </w:pPr>
      <w:r>
        <w:rPr>
          <w:lang w:val="en-US"/>
        </w:rPr>
        <w:t>nearly six in ten (57</w:t>
      </w:r>
      <w:r w:rsidRPr="00092AF0">
        <w:rPr>
          <w:lang w:val="en-US"/>
        </w:rPr>
        <w:t xml:space="preserve"> </w:t>
      </w:r>
      <w:r>
        <w:rPr>
          <w:lang w:val="en-US"/>
        </w:rPr>
        <w:t xml:space="preserve">percent) </w:t>
      </w:r>
      <w:r w:rsidR="00DC3496" w:rsidRPr="0045514B">
        <w:rPr>
          <w:lang w:val="en-US"/>
        </w:rPr>
        <w:t>New Zealanders agree with the statement ‘the arts help improve</w:t>
      </w:r>
      <w:r>
        <w:rPr>
          <w:lang w:val="en-US"/>
        </w:rPr>
        <w:t xml:space="preserve"> New Zealand society’ (27 percent are neutral and 13</w:t>
      </w:r>
      <w:r w:rsidRPr="00092AF0">
        <w:rPr>
          <w:lang w:val="en-US"/>
        </w:rPr>
        <w:t xml:space="preserve"> </w:t>
      </w:r>
      <w:r>
        <w:rPr>
          <w:lang w:val="en-US"/>
        </w:rPr>
        <w:t>percent disagree)</w:t>
      </w:r>
    </w:p>
    <w:p w14:paraId="35C92495" w14:textId="677092CF" w:rsidR="001A1C28" w:rsidRPr="0045514B" w:rsidRDefault="00F03EF1" w:rsidP="00137754">
      <w:pPr>
        <w:pStyle w:val="ListParagraph"/>
        <w:numPr>
          <w:ilvl w:val="0"/>
          <w:numId w:val="15"/>
        </w:numPr>
        <w:spacing w:before="120" w:after="0" w:line="240" w:lineRule="auto"/>
        <w:ind w:left="936" w:hanging="369"/>
        <w:contextualSpacing w:val="0"/>
        <w:rPr>
          <w:lang w:val="en-US"/>
        </w:rPr>
      </w:pPr>
      <w:proofErr w:type="gramStart"/>
      <w:r w:rsidRPr="0045514B">
        <w:rPr>
          <w:lang w:val="en-US"/>
        </w:rPr>
        <w:t>h</w:t>
      </w:r>
      <w:r w:rsidR="00092AF0">
        <w:rPr>
          <w:lang w:val="en-US"/>
        </w:rPr>
        <w:t>alf</w:t>
      </w:r>
      <w:proofErr w:type="gramEnd"/>
      <w:r w:rsidR="00092AF0">
        <w:rPr>
          <w:lang w:val="en-US"/>
        </w:rPr>
        <w:t xml:space="preserve"> (50</w:t>
      </w:r>
      <w:r w:rsidR="00092AF0" w:rsidRPr="00092AF0">
        <w:rPr>
          <w:lang w:val="en-US"/>
        </w:rPr>
        <w:t xml:space="preserve"> </w:t>
      </w:r>
      <w:r w:rsidR="00092AF0">
        <w:rPr>
          <w:lang w:val="en-US"/>
        </w:rPr>
        <w:t>percent)</w:t>
      </w:r>
      <w:r w:rsidR="00E13D89" w:rsidRPr="0045514B">
        <w:rPr>
          <w:lang w:val="en-US"/>
        </w:rPr>
        <w:t xml:space="preserve"> of New Zealander</w:t>
      </w:r>
      <w:r w:rsidR="002F1FB4">
        <w:rPr>
          <w:lang w:val="en-US"/>
        </w:rPr>
        <w:t>s</w:t>
      </w:r>
      <w:r w:rsidR="00E13D89" w:rsidRPr="0045514B">
        <w:rPr>
          <w:lang w:val="en-US"/>
        </w:rPr>
        <w:t xml:space="preserve"> agree with the</w:t>
      </w:r>
      <w:r w:rsidR="001A1C28" w:rsidRPr="0045514B">
        <w:rPr>
          <w:lang w:val="en-US"/>
        </w:rPr>
        <w:t xml:space="preserve"> statement ‘my community would be poorer witho</w:t>
      </w:r>
      <w:r w:rsidR="00E13D89" w:rsidRPr="0045514B">
        <w:rPr>
          <w:lang w:val="en-US"/>
        </w:rPr>
        <w:t>ut the arts’</w:t>
      </w:r>
      <w:r w:rsidR="00092AF0">
        <w:rPr>
          <w:lang w:val="en-US"/>
        </w:rPr>
        <w:t xml:space="preserve"> (29</w:t>
      </w:r>
      <w:r w:rsidR="00092AF0" w:rsidRPr="00092AF0">
        <w:rPr>
          <w:lang w:val="en-US"/>
        </w:rPr>
        <w:t xml:space="preserve"> </w:t>
      </w:r>
      <w:r w:rsidR="00092AF0">
        <w:rPr>
          <w:lang w:val="en-US"/>
        </w:rPr>
        <w:t>percent</w:t>
      </w:r>
      <w:r w:rsidR="00176A56" w:rsidRPr="0045514B">
        <w:rPr>
          <w:lang w:val="en-US"/>
        </w:rPr>
        <w:t xml:space="preserve"> </w:t>
      </w:r>
      <w:r w:rsidR="00092AF0">
        <w:rPr>
          <w:lang w:val="en-US"/>
        </w:rPr>
        <w:t xml:space="preserve">are </w:t>
      </w:r>
      <w:r w:rsidR="00176A56" w:rsidRPr="0045514B">
        <w:rPr>
          <w:lang w:val="en-US"/>
        </w:rPr>
        <w:t>neutral and 18</w:t>
      </w:r>
      <w:r w:rsidR="00092AF0" w:rsidRPr="00092AF0">
        <w:rPr>
          <w:lang w:val="en-US"/>
        </w:rPr>
        <w:t xml:space="preserve"> </w:t>
      </w:r>
      <w:r w:rsidR="00092AF0">
        <w:rPr>
          <w:lang w:val="en-US"/>
        </w:rPr>
        <w:t>percent</w:t>
      </w:r>
      <w:r w:rsidR="001A1C28" w:rsidRPr="0045514B">
        <w:rPr>
          <w:lang w:val="en-US"/>
        </w:rPr>
        <w:t xml:space="preserve"> </w:t>
      </w:r>
      <w:r w:rsidR="00DF23AD" w:rsidRPr="0045514B">
        <w:rPr>
          <w:lang w:val="en-US"/>
        </w:rPr>
        <w:t>disagree</w:t>
      </w:r>
      <w:r w:rsidR="00092AF0">
        <w:rPr>
          <w:lang w:val="en-US"/>
        </w:rPr>
        <w:t>).</w:t>
      </w:r>
    </w:p>
    <w:p w14:paraId="76D71AD9" w14:textId="77777777" w:rsidR="00D326B9" w:rsidRDefault="00D326B9" w:rsidP="00137754">
      <w:pPr>
        <w:pStyle w:val="ListParagraph"/>
        <w:spacing w:before="120" w:after="0" w:line="240" w:lineRule="auto"/>
        <w:ind w:left="567" w:hanging="567"/>
        <w:rPr>
          <w:lang w:val="en-US"/>
        </w:rPr>
      </w:pPr>
    </w:p>
    <w:p w14:paraId="7564D763" w14:textId="58511E51" w:rsidR="00DA1AEF" w:rsidRDefault="00735338" w:rsidP="00137754">
      <w:pPr>
        <w:pStyle w:val="ListParagraph"/>
        <w:numPr>
          <w:ilvl w:val="0"/>
          <w:numId w:val="2"/>
        </w:numPr>
        <w:spacing w:before="120" w:after="0" w:line="240" w:lineRule="auto"/>
        <w:rPr>
          <w:lang w:val="en-US"/>
        </w:rPr>
      </w:pPr>
      <w:r>
        <w:rPr>
          <w:lang w:val="en-US"/>
        </w:rPr>
        <w:t xml:space="preserve">A variety of </w:t>
      </w:r>
      <w:r w:rsidR="00242109">
        <w:rPr>
          <w:lang w:val="en-US"/>
        </w:rPr>
        <w:t>reasons were given to explain why</w:t>
      </w:r>
      <w:r w:rsidR="00DA1AEF">
        <w:rPr>
          <w:lang w:val="en-US"/>
        </w:rPr>
        <w:t xml:space="preserve"> the </w:t>
      </w:r>
      <w:r>
        <w:rPr>
          <w:lang w:val="en-US"/>
        </w:rPr>
        <w:t>arts improve</w:t>
      </w:r>
      <w:r w:rsidR="00DA1AEF">
        <w:rPr>
          <w:lang w:val="en-US"/>
        </w:rPr>
        <w:t xml:space="preserve"> how </w:t>
      </w:r>
      <w:r w:rsidR="00242109">
        <w:rPr>
          <w:lang w:val="en-US"/>
        </w:rPr>
        <w:t>people</w:t>
      </w:r>
      <w:r>
        <w:rPr>
          <w:lang w:val="en-US"/>
        </w:rPr>
        <w:t xml:space="preserve"> feel about life in general.</w:t>
      </w:r>
      <w:r w:rsidR="00DA1AEF">
        <w:rPr>
          <w:lang w:val="en-US"/>
        </w:rPr>
        <w:t xml:space="preserve"> </w:t>
      </w:r>
      <w:r w:rsidR="004F2559">
        <w:rPr>
          <w:lang w:val="en-US"/>
        </w:rPr>
        <w:t>The top three</w:t>
      </w:r>
      <w:r w:rsidR="00DA1AEF">
        <w:rPr>
          <w:lang w:val="en-US"/>
        </w:rPr>
        <w:t xml:space="preserve"> responses were:</w:t>
      </w:r>
    </w:p>
    <w:p w14:paraId="11D3D1C4" w14:textId="0245376F" w:rsidR="00DA1AEF" w:rsidRPr="0045514B" w:rsidRDefault="00735338" w:rsidP="00137754">
      <w:pPr>
        <w:pStyle w:val="ListParagraph"/>
        <w:numPr>
          <w:ilvl w:val="0"/>
          <w:numId w:val="15"/>
        </w:numPr>
        <w:spacing w:before="120" w:after="0" w:line="240" w:lineRule="auto"/>
        <w:ind w:left="936" w:hanging="369"/>
        <w:contextualSpacing w:val="0"/>
        <w:rPr>
          <w:lang w:val="en-US"/>
        </w:rPr>
      </w:pPr>
      <w:r>
        <w:rPr>
          <w:lang w:val="en-US"/>
        </w:rPr>
        <w:t>makes me feel good (26 percent)</w:t>
      </w:r>
    </w:p>
    <w:p w14:paraId="28907614" w14:textId="46D8AC64" w:rsidR="00DA1AEF" w:rsidRPr="0045514B" w:rsidRDefault="00735338" w:rsidP="00137754">
      <w:pPr>
        <w:pStyle w:val="ListParagraph"/>
        <w:numPr>
          <w:ilvl w:val="0"/>
          <w:numId w:val="15"/>
        </w:numPr>
        <w:spacing w:before="120" w:after="0" w:line="240" w:lineRule="auto"/>
        <w:ind w:left="936" w:hanging="369"/>
        <w:contextualSpacing w:val="0"/>
        <w:rPr>
          <w:lang w:val="en-US"/>
        </w:rPr>
      </w:pPr>
      <w:r>
        <w:rPr>
          <w:lang w:val="en-US"/>
        </w:rPr>
        <w:t>a</w:t>
      </w:r>
      <w:r w:rsidR="00137754">
        <w:rPr>
          <w:lang w:val="en-US"/>
        </w:rPr>
        <w:t>dds enjoyment/</w:t>
      </w:r>
      <w:r w:rsidR="00DA1AEF" w:rsidRPr="0045514B">
        <w:rPr>
          <w:lang w:val="en-US"/>
        </w:rPr>
        <w:t>mak</w:t>
      </w:r>
      <w:r>
        <w:rPr>
          <w:lang w:val="en-US"/>
        </w:rPr>
        <w:t>es me happy (14 percent)</w:t>
      </w:r>
    </w:p>
    <w:p w14:paraId="194AEACF" w14:textId="008698EF" w:rsidR="00DA1AEF" w:rsidRPr="0045514B" w:rsidRDefault="00735338" w:rsidP="00137754">
      <w:pPr>
        <w:pStyle w:val="ListParagraph"/>
        <w:numPr>
          <w:ilvl w:val="0"/>
          <w:numId w:val="15"/>
        </w:numPr>
        <w:spacing w:before="120" w:after="0" w:line="240" w:lineRule="auto"/>
        <w:ind w:left="936" w:hanging="369"/>
        <w:contextualSpacing w:val="0"/>
        <w:rPr>
          <w:lang w:val="en-US"/>
        </w:rPr>
      </w:pPr>
      <w:proofErr w:type="gramStart"/>
      <w:r>
        <w:rPr>
          <w:lang w:val="en-US"/>
        </w:rPr>
        <w:t>a</w:t>
      </w:r>
      <w:r w:rsidR="00DA1AEF" w:rsidRPr="0045514B">
        <w:rPr>
          <w:lang w:val="en-US"/>
        </w:rPr>
        <w:t>ppreciate/under</w:t>
      </w:r>
      <w:r>
        <w:rPr>
          <w:lang w:val="en-US"/>
        </w:rPr>
        <w:t>stand</w:t>
      </w:r>
      <w:proofErr w:type="gramEnd"/>
      <w:r>
        <w:rPr>
          <w:lang w:val="en-US"/>
        </w:rPr>
        <w:t xml:space="preserve"> different viewpoints (10 percent).</w:t>
      </w:r>
    </w:p>
    <w:p w14:paraId="7D965DD4" w14:textId="77777777" w:rsidR="00DA1AEF" w:rsidRDefault="00DA1AEF" w:rsidP="00137754">
      <w:pPr>
        <w:pStyle w:val="ListParagraph"/>
        <w:spacing w:before="120" w:after="0" w:line="240" w:lineRule="auto"/>
        <w:ind w:left="567" w:hanging="567"/>
        <w:rPr>
          <w:lang w:val="en-US"/>
        </w:rPr>
      </w:pPr>
    </w:p>
    <w:p w14:paraId="222320E7" w14:textId="4C5CEA71" w:rsidR="008E32D5" w:rsidRDefault="008E32D5" w:rsidP="00137754">
      <w:pPr>
        <w:pStyle w:val="ListParagraph"/>
        <w:numPr>
          <w:ilvl w:val="0"/>
          <w:numId w:val="2"/>
        </w:numPr>
        <w:spacing w:before="120" w:after="0" w:line="240" w:lineRule="auto"/>
        <w:rPr>
          <w:lang w:val="en-US"/>
        </w:rPr>
      </w:pPr>
      <w:r>
        <w:rPr>
          <w:lang w:val="en-US"/>
        </w:rPr>
        <w:t>Some comments from</w:t>
      </w:r>
      <w:r w:rsidR="00133292">
        <w:rPr>
          <w:lang w:val="en-US"/>
        </w:rPr>
        <w:t xml:space="preserve"> survey respondents include</w:t>
      </w:r>
      <w:r w:rsidR="00735338">
        <w:rPr>
          <w:lang w:val="en-US"/>
        </w:rPr>
        <w:t>d</w:t>
      </w:r>
      <w:r w:rsidR="00133292">
        <w:rPr>
          <w:lang w:val="en-US"/>
        </w:rPr>
        <w:t>:</w:t>
      </w:r>
    </w:p>
    <w:p w14:paraId="53A6D550" w14:textId="55E14A00" w:rsidR="008E32D5" w:rsidRPr="0045514B" w:rsidRDefault="00DC3496" w:rsidP="00137754">
      <w:pPr>
        <w:pStyle w:val="ListParagraph"/>
        <w:numPr>
          <w:ilvl w:val="0"/>
          <w:numId w:val="15"/>
        </w:numPr>
        <w:spacing w:before="120" w:after="0" w:line="240" w:lineRule="auto"/>
        <w:ind w:left="936" w:hanging="369"/>
        <w:contextualSpacing w:val="0"/>
        <w:rPr>
          <w:i/>
          <w:lang w:val="en-US"/>
        </w:rPr>
      </w:pPr>
      <w:r w:rsidRPr="0045514B">
        <w:rPr>
          <w:i/>
          <w:lang w:val="en-US"/>
        </w:rPr>
        <w:t>“</w:t>
      </w:r>
      <w:r w:rsidR="00242109" w:rsidRPr="0045514B">
        <w:rPr>
          <w:i/>
          <w:lang w:val="en-US"/>
        </w:rPr>
        <w:t>It improves my moo</w:t>
      </w:r>
      <w:r w:rsidR="008E32D5" w:rsidRPr="0045514B">
        <w:rPr>
          <w:i/>
          <w:lang w:val="en-US"/>
        </w:rPr>
        <w:t>d. It makes everything seem more beautiful.</w:t>
      </w:r>
      <w:r w:rsidRPr="0045514B">
        <w:rPr>
          <w:i/>
          <w:lang w:val="en-US"/>
        </w:rPr>
        <w:t>”</w:t>
      </w:r>
      <w:r w:rsidR="008E32D5" w:rsidRPr="0045514B">
        <w:rPr>
          <w:i/>
          <w:lang w:val="en-US"/>
        </w:rPr>
        <w:t xml:space="preserve"> – </w:t>
      </w:r>
      <w:r w:rsidR="00735338">
        <w:rPr>
          <w:i/>
          <w:lang w:val="en-US"/>
        </w:rPr>
        <w:t>female</w:t>
      </w:r>
      <w:r w:rsidR="008E32D5" w:rsidRPr="0045514B">
        <w:rPr>
          <w:i/>
          <w:lang w:val="en-US"/>
        </w:rPr>
        <w:t>, 15-29, Asian N</w:t>
      </w:r>
      <w:r w:rsidR="00B75B9C" w:rsidRPr="0045514B">
        <w:rPr>
          <w:i/>
          <w:lang w:val="en-US"/>
        </w:rPr>
        <w:t xml:space="preserve">ew </w:t>
      </w:r>
      <w:r w:rsidR="008E32D5" w:rsidRPr="0045514B">
        <w:rPr>
          <w:i/>
          <w:lang w:val="en-US"/>
        </w:rPr>
        <w:t>Z</w:t>
      </w:r>
      <w:r w:rsidR="00B75B9C" w:rsidRPr="0045514B">
        <w:rPr>
          <w:i/>
          <w:lang w:val="en-US"/>
        </w:rPr>
        <w:t>ealand</w:t>
      </w:r>
      <w:r w:rsidR="008E32D5" w:rsidRPr="0045514B">
        <w:rPr>
          <w:i/>
          <w:lang w:val="en-US"/>
        </w:rPr>
        <w:t>er, Auckland</w:t>
      </w:r>
    </w:p>
    <w:p w14:paraId="500D042D" w14:textId="25C86D18" w:rsidR="00885F46" w:rsidRPr="0045514B" w:rsidRDefault="00885F46" w:rsidP="00137754">
      <w:pPr>
        <w:pStyle w:val="ListParagraph"/>
        <w:numPr>
          <w:ilvl w:val="0"/>
          <w:numId w:val="15"/>
        </w:numPr>
        <w:spacing w:before="120" w:after="0" w:line="240" w:lineRule="auto"/>
        <w:ind w:left="936" w:hanging="369"/>
        <w:contextualSpacing w:val="0"/>
        <w:rPr>
          <w:i/>
          <w:lang w:val="en-US"/>
        </w:rPr>
      </w:pPr>
      <w:r w:rsidRPr="0045514B">
        <w:rPr>
          <w:i/>
          <w:lang w:val="en-US"/>
        </w:rPr>
        <w:t>“I think expressing your creativity makes y</w:t>
      </w:r>
      <w:r w:rsidR="00735338">
        <w:rPr>
          <w:i/>
          <w:lang w:val="en-US"/>
        </w:rPr>
        <w:t xml:space="preserve">ou feel good about yourself.” – </w:t>
      </w:r>
      <w:r w:rsidRPr="0045514B">
        <w:rPr>
          <w:i/>
          <w:lang w:val="en-US"/>
        </w:rPr>
        <w:t>boy, 14 years</w:t>
      </w:r>
    </w:p>
    <w:p w14:paraId="455DF246" w14:textId="78643EBB" w:rsidR="00FE2F0A" w:rsidRPr="0045514B" w:rsidRDefault="00CD3E7C" w:rsidP="00137754">
      <w:pPr>
        <w:pStyle w:val="ListParagraph"/>
        <w:numPr>
          <w:ilvl w:val="0"/>
          <w:numId w:val="15"/>
        </w:numPr>
        <w:spacing w:before="120" w:after="0" w:line="240" w:lineRule="auto"/>
        <w:ind w:left="936" w:hanging="369"/>
        <w:contextualSpacing w:val="0"/>
        <w:rPr>
          <w:i/>
          <w:lang w:val="en-US"/>
        </w:rPr>
      </w:pPr>
      <w:r w:rsidRPr="0045514B">
        <w:rPr>
          <w:i/>
          <w:lang w:val="en-US"/>
        </w:rPr>
        <w:t>“</w:t>
      </w:r>
      <w:r w:rsidR="00FE2F0A" w:rsidRPr="0045514B">
        <w:rPr>
          <w:i/>
          <w:lang w:val="en-US"/>
        </w:rPr>
        <w:t>I love dancing and performing. It makes me happy and smile. I feel more confident and not so shy.” – girl, 10 years</w:t>
      </w:r>
    </w:p>
    <w:p w14:paraId="029E8734" w14:textId="776F7DE4" w:rsidR="008E32D5" w:rsidRPr="0045514B" w:rsidRDefault="00CD3E7C" w:rsidP="00137754">
      <w:pPr>
        <w:pStyle w:val="ListParagraph"/>
        <w:numPr>
          <w:ilvl w:val="0"/>
          <w:numId w:val="15"/>
        </w:numPr>
        <w:spacing w:before="120" w:after="0" w:line="240" w:lineRule="auto"/>
        <w:ind w:left="936" w:hanging="369"/>
        <w:contextualSpacing w:val="0"/>
        <w:rPr>
          <w:i/>
          <w:lang w:val="en-US"/>
        </w:rPr>
      </w:pPr>
      <w:r w:rsidRPr="0045514B">
        <w:rPr>
          <w:i/>
          <w:lang w:val="en-US"/>
        </w:rPr>
        <w:t>“</w:t>
      </w:r>
      <w:r w:rsidR="008E32D5" w:rsidRPr="0045514B">
        <w:rPr>
          <w:i/>
          <w:lang w:val="en-US"/>
        </w:rPr>
        <w:t>It helps relieve stress</w:t>
      </w:r>
      <w:r w:rsidRPr="0045514B">
        <w:rPr>
          <w:i/>
          <w:lang w:val="en-US"/>
        </w:rPr>
        <w:t xml:space="preserve">, and the joy of making sound together is something that is not easily recreated.” </w:t>
      </w:r>
      <w:r w:rsidR="00735338">
        <w:rPr>
          <w:i/>
          <w:lang w:val="en-US"/>
        </w:rPr>
        <w:t xml:space="preserve">– </w:t>
      </w:r>
      <w:r w:rsidR="00851CB5">
        <w:rPr>
          <w:i/>
          <w:lang w:val="en-US"/>
        </w:rPr>
        <w:t>male</w:t>
      </w:r>
      <w:r w:rsidR="00735338">
        <w:rPr>
          <w:i/>
          <w:lang w:val="en-US"/>
        </w:rPr>
        <w:t>, 15-</w:t>
      </w:r>
      <w:r w:rsidRPr="0045514B">
        <w:rPr>
          <w:i/>
          <w:lang w:val="en-US"/>
        </w:rPr>
        <w:t>29, NZ European, Taranaki</w:t>
      </w:r>
    </w:p>
    <w:p w14:paraId="0E9F5F3A" w14:textId="4BE8E691" w:rsidR="00242109" w:rsidRPr="0045514B" w:rsidRDefault="00152040" w:rsidP="00137754">
      <w:pPr>
        <w:pStyle w:val="ListParagraph"/>
        <w:numPr>
          <w:ilvl w:val="0"/>
          <w:numId w:val="15"/>
        </w:numPr>
        <w:spacing w:before="120" w:after="0" w:line="240" w:lineRule="auto"/>
        <w:ind w:left="936" w:hanging="369"/>
        <w:contextualSpacing w:val="0"/>
        <w:rPr>
          <w:i/>
          <w:lang w:val="en-US"/>
        </w:rPr>
      </w:pPr>
      <w:r w:rsidRPr="0045514B">
        <w:rPr>
          <w:i/>
          <w:lang w:val="en-US"/>
        </w:rPr>
        <w:t>“Art</w:t>
      </w:r>
      <w:r w:rsidR="00242109" w:rsidRPr="0045514B">
        <w:rPr>
          <w:i/>
          <w:lang w:val="en-US"/>
        </w:rPr>
        <w:t xml:space="preserve"> does not prejudice your weight, or height, physical or intellectual abilities. Many </w:t>
      </w:r>
      <w:r w:rsidR="00FF2C76" w:rsidRPr="0045514B">
        <w:rPr>
          <w:i/>
          <w:lang w:val="en-US"/>
        </w:rPr>
        <w:t>people</w:t>
      </w:r>
      <w:r w:rsidR="00242109" w:rsidRPr="0045514B">
        <w:rPr>
          <w:i/>
          <w:lang w:val="en-US"/>
        </w:rPr>
        <w:t xml:space="preserve"> can be part of art in some shape or form and it brings communities together.” – </w:t>
      </w:r>
      <w:proofErr w:type="gramStart"/>
      <w:r w:rsidR="00735338">
        <w:rPr>
          <w:i/>
          <w:lang w:val="en-US"/>
        </w:rPr>
        <w:t>male</w:t>
      </w:r>
      <w:proofErr w:type="gramEnd"/>
      <w:r w:rsidR="00735338">
        <w:rPr>
          <w:i/>
          <w:lang w:val="en-US"/>
        </w:rPr>
        <w:t>, 30</w:t>
      </w:r>
      <w:r w:rsidR="00045BF3" w:rsidRPr="0045514B">
        <w:rPr>
          <w:i/>
          <w:lang w:val="en-US"/>
        </w:rPr>
        <w:t xml:space="preserve">-39, </w:t>
      </w:r>
      <w:r w:rsidR="00242109" w:rsidRPr="0045514B">
        <w:rPr>
          <w:i/>
          <w:lang w:val="en-US"/>
        </w:rPr>
        <w:t>Māori</w:t>
      </w:r>
      <w:r w:rsidR="00045BF3" w:rsidRPr="0045514B">
        <w:rPr>
          <w:i/>
          <w:lang w:val="en-US"/>
        </w:rPr>
        <w:t>,</w:t>
      </w:r>
      <w:r w:rsidR="00242109" w:rsidRPr="0045514B">
        <w:rPr>
          <w:i/>
          <w:lang w:val="en-US"/>
        </w:rPr>
        <w:t xml:space="preserve"> Auckland</w:t>
      </w:r>
      <w:r w:rsidR="00E2029F">
        <w:rPr>
          <w:i/>
          <w:lang w:val="en-US"/>
        </w:rPr>
        <w:t>.</w:t>
      </w:r>
    </w:p>
    <w:p w14:paraId="23132F39" w14:textId="77777777" w:rsidR="00B75B9C" w:rsidRDefault="00B75B9C" w:rsidP="00137754">
      <w:pPr>
        <w:pStyle w:val="ListParagraph"/>
        <w:spacing w:after="0" w:line="240" w:lineRule="auto"/>
        <w:ind w:left="567" w:hanging="567"/>
        <w:contextualSpacing w:val="0"/>
        <w:rPr>
          <w:lang w:val="en-US"/>
        </w:rPr>
      </w:pPr>
    </w:p>
    <w:p w14:paraId="6EEA91C2" w14:textId="40B90A03" w:rsidR="00F0060D" w:rsidRDefault="00F0060D" w:rsidP="00137754">
      <w:pPr>
        <w:pStyle w:val="ListParagraph"/>
        <w:numPr>
          <w:ilvl w:val="0"/>
          <w:numId w:val="2"/>
        </w:numPr>
        <w:spacing w:before="120" w:after="0" w:line="240" w:lineRule="auto"/>
        <w:rPr>
          <w:lang w:val="en-US"/>
        </w:rPr>
      </w:pPr>
      <w:r>
        <w:rPr>
          <w:lang w:val="en-US"/>
        </w:rPr>
        <w:t xml:space="preserve">The full </w:t>
      </w:r>
      <w:r>
        <w:rPr>
          <w:i/>
          <w:lang w:val="en-US"/>
        </w:rPr>
        <w:t>New Zealanders and the arts 2017</w:t>
      </w:r>
      <w:r>
        <w:rPr>
          <w:lang w:val="en-US"/>
        </w:rPr>
        <w:t xml:space="preserve"> report is</w:t>
      </w:r>
      <w:r w:rsidR="002F1FB4">
        <w:rPr>
          <w:lang w:val="en-US"/>
        </w:rPr>
        <w:t xml:space="preserve"> available </w:t>
      </w:r>
      <w:r>
        <w:rPr>
          <w:lang w:val="en-US"/>
        </w:rPr>
        <w:t xml:space="preserve">on our website at: </w:t>
      </w:r>
      <w:hyperlink r:id="rId16" w:history="1">
        <w:r w:rsidRPr="00F848A0">
          <w:rPr>
            <w:rStyle w:val="Hyperlink"/>
            <w:lang w:val="en-US"/>
          </w:rPr>
          <w:t>www.creativenz.govt.nz/development-and-resources/new-zealanders-and-the-arts</w:t>
        </w:r>
      </w:hyperlink>
      <w:r>
        <w:rPr>
          <w:lang w:val="en-US"/>
        </w:rPr>
        <w:t xml:space="preserve"> </w:t>
      </w:r>
    </w:p>
    <w:p w14:paraId="711F0457" w14:textId="55105A20" w:rsidR="00D35B5E" w:rsidRDefault="00D35B5E" w:rsidP="00A45976">
      <w:pPr>
        <w:pStyle w:val="ListParagraph"/>
        <w:spacing w:before="120" w:after="0" w:line="240" w:lineRule="auto"/>
        <w:ind w:left="567"/>
        <w:rPr>
          <w:lang w:val="en-US"/>
        </w:rPr>
      </w:pPr>
    </w:p>
    <w:p w14:paraId="4DF67BEF" w14:textId="4BB94340" w:rsidR="00D35B5E" w:rsidRPr="00F0060D" w:rsidRDefault="000D4D66" w:rsidP="00137754">
      <w:pPr>
        <w:pStyle w:val="ListParagraph"/>
        <w:numPr>
          <w:ilvl w:val="0"/>
          <w:numId w:val="2"/>
        </w:numPr>
        <w:spacing w:before="120" w:after="0" w:line="240" w:lineRule="auto"/>
        <w:rPr>
          <w:lang w:val="en-US"/>
        </w:rPr>
      </w:pPr>
      <w:r w:rsidRPr="00015B92">
        <w:rPr>
          <w:lang w:val="en-US"/>
        </w:rPr>
        <w:t xml:space="preserve">Many </w:t>
      </w:r>
      <w:r w:rsidR="00D35B5E" w:rsidRPr="00015B92">
        <w:rPr>
          <w:lang w:val="en-US"/>
        </w:rPr>
        <w:t xml:space="preserve">New Zealanders understand the benefits the arts </w:t>
      </w:r>
      <w:r w:rsidRPr="00015B92">
        <w:rPr>
          <w:lang w:val="en-US"/>
        </w:rPr>
        <w:t xml:space="preserve">bring </w:t>
      </w:r>
      <w:r w:rsidR="00D35B5E" w:rsidRPr="00015B92">
        <w:rPr>
          <w:lang w:val="en-US"/>
        </w:rPr>
        <w:t>to their personal health and well-being</w:t>
      </w:r>
      <w:r w:rsidRPr="00015B92">
        <w:rPr>
          <w:lang w:val="en-US"/>
        </w:rPr>
        <w:t>, as well as to stronger communities, but central Government is yet to embrace this within its policy-forming and decision-making</w:t>
      </w:r>
      <w:r w:rsidR="00015B92" w:rsidRPr="00015B92">
        <w:rPr>
          <w:lang w:val="en-US"/>
        </w:rPr>
        <w:t>.</w:t>
      </w:r>
      <w:r w:rsidR="00015B92">
        <w:rPr>
          <w:b/>
          <w:lang w:val="en-US"/>
        </w:rPr>
        <w:t xml:space="preserve"> Given their powerful impact on well-being, we believe the arts have an essential role to play in supporting better health outcomes for New Zealanders, particularly in the mental health space.</w:t>
      </w:r>
    </w:p>
    <w:p w14:paraId="37E6A6CE" w14:textId="77777777" w:rsidR="00F0060D" w:rsidRDefault="00F0060D" w:rsidP="00137754">
      <w:pPr>
        <w:pStyle w:val="ListParagraph"/>
        <w:spacing w:after="0" w:line="240" w:lineRule="auto"/>
        <w:ind w:left="567" w:hanging="567"/>
        <w:contextualSpacing w:val="0"/>
        <w:rPr>
          <w:lang w:val="en-US"/>
        </w:rPr>
      </w:pPr>
    </w:p>
    <w:p w14:paraId="45B9A973" w14:textId="19EA78C7" w:rsidR="004F2559" w:rsidRPr="00735338" w:rsidRDefault="00735338" w:rsidP="00137754">
      <w:pPr>
        <w:spacing w:after="0" w:line="240" w:lineRule="auto"/>
        <w:rPr>
          <w:i/>
          <w:lang w:val="en-US"/>
        </w:rPr>
      </w:pPr>
      <w:r>
        <w:rPr>
          <w:i/>
          <w:lang w:val="en-US"/>
        </w:rPr>
        <w:lastRenderedPageBreak/>
        <w:t>Arts p</w:t>
      </w:r>
      <w:r w:rsidRPr="00735338">
        <w:rPr>
          <w:i/>
          <w:lang w:val="en-US"/>
        </w:rPr>
        <w:t>rescriptions</w:t>
      </w:r>
    </w:p>
    <w:p w14:paraId="0B3D7D08" w14:textId="77777777" w:rsidR="00735338" w:rsidRDefault="00735338" w:rsidP="00137754">
      <w:pPr>
        <w:pStyle w:val="ListParagraph"/>
        <w:spacing w:after="0" w:line="240" w:lineRule="auto"/>
        <w:ind w:left="567"/>
        <w:contextualSpacing w:val="0"/>
        <w:rPr>
          <w:lang w:val="en-US"/>
        </w:rPr>
      </w:pPr>
    </w:p>
    <w:p w14:paraId="3B9F51BB" w14:textId="1BB018D9" w:rsidR="00D326B9" w:rsidRDefault="004A60A1" w:rsidP="00137754">
      <w:pPr>
        <w:pStyle w:val="ListParagraph"/>
        <w:numPr>
          <w:ilvl w:val="0"/>
          <w:numId w:val="2"/>
        </w:numPr>
        <w:spacing w:before="120" w:after="0" w:line="240" w:lineRule="auto"/>
        <w:rPr>
          <w:lang w:val="en-US"/>
        </w:rPr>
      </w:pPr>
      <w:r w:rsidRPr="004A60A1">
        <w:rPr>
          <w:lang w:val="en-US"/>
        </w:rPr>
        <w:t xml:space="preserve">New Zealand </w:t>
      </w:r>
      <w:r w:rsidR="009C74F4">
        <w:rPr>
          <w:lang w:val="en-US"/>
        </w:rPr>
        <w:t>health professionals (usually a general practitioner or practice nurse)</w:t>
      </w:r>
      <w:r w:rsidRPr="004A60A1">
        <w:rPr>
          <w:lang w:val="en-US"/>
        </w:rPr>
        <w:t xml:space="preserve"> are currently able to </w:t>
      </w:r>
      <w:r w:rsidR="00851CB5">
        <w:rPr>
          <w:lang w:val="en-US"/>
        </w:rPr>
        <w:t>give</w:t>
      </w:r>
      <w:r w:rsidRPr="004A60A1">
        <w:rPr>
          <w:lang w:val="en-US"/>
        </w:rPr>
        <w:t xml:space="preserve"> ‘green </w:t>
      </w:r>
      <w:r>
        <w:rPr>
          <w:lang w:val="en-US"/>
        </w:rPr>
        <w:t>prescriptions’</w:t>
      </w:r>
      <w:r w:rsidR="002F1FB4">
        <w:rPr>
          <w:lang w:val="en-US"/>
        </w:rPr>
        <w:t xml:space="preserve"> (</w:t>
      </w:r>
      <w:proofErr w:type="spellStart"/>
      <w:r w:rsidR="002F1FB4">
        <w:rPr>
          <w:lang w:val="en-US"/>
        </w:rPr>
        <w:t>ie</w:t>
      </w:r>
      <w:proofErr w:type="spellEnd"/>
      <w:r w:rsidR="002F1FB4">
        <w:rPr>
          <w:lang w:val="en-US"/>
        </w:rPr>
        <w:t xml:space="preserve">, </w:t>
      </w:r>
      <w:r>
        <w:rPr>
          <w:lang w:val="en-US"/>
        </w:rPr>
        <w:t xml:space="preserve">written advice aimed at increasing a </w:t>
      </w:r>
      <w:r w:rsidR="009C74F4">
        <w:rPr>
          <w:lang w:val="en-US"/>
        </w:rPr>
        <w:t>patient’s</w:t>
      </w:r>
      <w:r>
        <w:rPr>
          <w:lang w:val="en-US"/>
        </w:rPr>
        <w:t xml:space="preserve"> physical activity and improving their nutrition</w:t>
      </w:r>
      <w:r w:rsidR="002F1FB4">
        <w:rPr>
          <w:lang w:val="en-US"/>
        </w:rPr>
        <w:t>)</w:t>
      </w:r>
      <w:r>
        <w:rPr>
          <w:lang w:val="en-US"/>
        </w:rPr>
        <w:t>.</w:t>
      </w:r>
      <w:r w:rsidR="009C74F4">
        <w:rPr>
          <w:lang w:val="en-US"/>
        </w:rPr>
        <w:t xml:space="preserve"> A number of countries enable health professionals to give</w:t>
      </w:r>
      <w:r w:rsidR="0032468F">
        <w:rPr>
          <w:lang w:val="en-US"/>
        </w:rPr>
        <w:t xml:space="preserve"> a similar prescription but </w:t>
      </w:r>
      <w:r w:rsidR="002F1FB4">
        <w:rPr>
          <w:lang w:val="en-US"/>
        </w:rPr>
        <w:t xml:space="preserve">one which focuses </w:t>
      </w:r>
      <w:r w:rsidR="0032468F">
        <w:rPr>
          <w:lang w:val="en-US"/>
        </w:rPr>
        <w:t>on the arts</w:t>
      </w:r>
      <w:r w:rsidR="00735338">
        <w:rPr>
          <w:lang w:val="en-US"/>
        </w:rPr>
        <w:t xml:space="preserve"> – </w:t>
      </w:r>
      <w:r w:rsidR="009C74F4">
        <w:rPr>
          <w:lang w:val="en-US"/>
        </w:rPr>
        <w:t>an ‘</w:t>
      </w:r>
      <w:r w:rsidR="0032468F">
        <w:rPr>
          <w:lang w:val="en-US"/>
        </w:rPr>
        <w:t>arts prescription</w:t>
      </w:r>
      <w:r w:rsidR="009C74F4">
        <w:rPr>
          <w:lang w:val="en-US"/>
        </w:rPr>
        <w:t>’</w:t>
      </w:r>
      <w:r w:rsidR="0032468F">
        <w:rPr>
          <w:lang w:val="en-US"/>
        </w:rPr>
        <w:t>. This</w:t>
      </w:r>
      <w:r w:rsidR="009C74F4">
        <w:rPr>
          <w:lang w:val="en-US"/>
        </w:rPr>
        <w:t xml:space="preserve"> </w:t>
      </w:r>
      <w:r w:rsidR="0032468F">
        <w:rPr>
          <w:lang w:val="en-US"/>
        </w:rPr>
        <w:t>is</w:t>
      </w:r>
      <w:r w:rsidR="009C74F4">
        <w:rPr>
          <w:lang w:val="en-US"/>
        </w:rPr>
        <w:t xml:space="preserve"> written advice to get involved in some form of </w:t>
      </w:r>
      <w:r w:rsidR="00735338">
        <w:rPr>
          <w:lang w:val="en-US"/>
        </w:rPr>
        <w:t xml:space="preserve">the </w:t>
      </w:r>
      <w:r w:rsidR="009C74F4">
        <w:rPr>
          <w:lang w:val="en-US"/>
        </w:rPr>
        <w:t>art</w:t>
      </w:r>
      <w:r w:rsidR="00735338">
        <w:rPr>
          <w:lang w:val="en-US"/>
        </w:rPr>
        <w:t>s</w:t>
      </w:r>
      <w:r w:rsidR="009C74F4">
        <w:rPr>
          <w:lang w:val="en-US"/>
        </w:rPr>
        <w:t xml:space="preserve"> as a means of improving </w:t>
      </w:r>
      <w:r w:rsidR="00851CB5">
        <w:rPr>
          <w:lang w:val="en-US"/>
        </w:rPr>
        <w:t>patients</w:t>
      </w:r>
      <w:r w:rsidR="00735338">
        <w:rPr>
          <w:lang w:val="en-US"/>
        </w:rPr>
        <w:t xml:space="preserve">’ </w:t>
      </w:r>
      <w:r w:rsidR="009C74F4">
        <w:rPr>
          <w:lang w:val="en-US"/>
        </w:rPr>
        <w:t>health and well</w:t>
      </w:r>
      <w:r w:rsidR="00735338">
        <w:rPr>
          <w:lang w:val="en-US"/>
        </w:rPr>
        <w:t>-</w:t>
      </w:r>
      <w:r w:rsidR="009C74F4">
        <w:rPr>
          <w:lang w:val="en-US"/>
        </w:rPr>
        <w:t xml:space="preserve">being. </w:t>
      </w:r>
      <w:r w:rsidR="00735338">
        <w:rPr>
          <w:lang w:val="en-US"/>
        </w:rPr>
        <w:t xml:space="preserve">Countries that have </w:t>
      </w:r>
      <w:r w:rsidR="009C74F4">
        <w:rPr>
          <w:lang w:val="en-US"/>
        </w:rPr>
        <w:t>art</w:t>
      </w:r>
      <w:r w:rsidR="00735338">
        <w:rPr>
          <w:lang w:val="en-US"/>
        </w:rPr>
        <w:t>s prescription schemes</w:t>
      </w:r>
      <w:r w:rsidR="009C74F4">
        <w:rPr>
          <w:lang w:val="en-US"/>
        </w:rPr>
        <w:t xml:space="preserve"> </w:t>
      </w:r>
      <w:r w:rsidR="00735338">
        <w:rPr>
          <w:lang w:val="en-US"/>
        </w:rPr>
        <w:t xml:space="preserve">include </w:t>
      </w:r>
      <w:r w:rsidR="009C74F4">
        <w:rPr>
          <w:lang w:val="en-US"/>
        </w:rPr>
        <w:t xml:space="preserve">Australia, Wales and </w:t>
      </w:r>
      <w:r w:rsidR="002F1FB4">
        <w:rPr>
          <w:lang w:val="en-US"/>
        </w:rPr>
        <w:t xml:space="preserve">the </w:t>
      </w:r>
      <w:r w:rsidR="0032468F">
        <w:rPr>
          <w:lang w:val="en-US"/>
        </w:rPr>
        <w:t>United Kingdom</w:t>
      </w:r>
      <w:r w:rsidR="009C74F4">
        <w:rPr>
          <w:lang w:val="en-US"/>
        </w:rPr>
        <w:t xml:space="preserve">. </w:t>
      </w:r>
    </w:p>
    <w:p w14:paraId="71A31C93" w14:textId="77777777" w:rsidR="000A6C0A" w:rsidRPr="000A6C0A" w:rsidRDefault="000A6C0A" w:rsidP="00137754">
      <w:pPr>
        <w:pStyle w:val="ListParagraph"/>
        <w:spacing w:before="120" w:line="240" w:lineRule="auto"/>
        <w:ind w:hanging="567"/>
        <w:rPr>
          <w:lang w:val="en-US"/>
        </w:rPr>
      </w:pPr>
    </w:p>
    <w:p w14:paraId="55C7BF75" w14:textId="77777777" w:rsidR="006C4723" w:rsidRDefault="00885144" w:rsidP="00137754">
      <w:pPr>
        <w:pStyle w:val="ListParagraph"/>
        <w:numPr>
          <w:ilvl w:val="0"/>
          <w:numId w:val="2"/>
        </w:numPr>
        <w:spacing w:before="120" w:after="0" w:line="240" w:lineRule="auto"/>
        <w:rPr>
          <w:lang w:val="en-US"/>
        </w:rPr>
      </w:pPr>
      <w:r>
        <w:rPr>
          <w:lang w:val="en-US"/>
        </w:rPr>
        <w:t>In New South Wales, the</w:t>
      </w:r>
      <w:r w:rsidR="007F05E1">
        <w:rPr>
          <w:lang w:val="en-US"/>
        </w:rPr>
        <w:t xml:space="preserve"> </w:t>
      </w:r>
      <w:r w:rsidR="00F0060D">
        <w:rPr>
          <w:lang w:val="en-US"/>
        </w:rPr>
        <w:t xml:space="preserve">State </w:t>
      </w:r>
      <w:r>
        <w:rPr>
          <w:lang w:val="en-US"/>
        </w:rPr>
        <w:t>Government</w:t>
      </w:r>
      <w:r w:rsidR="00A45976">
        <w:rPr>
          <w:lang w:val="en-US"/>
        </w:rPr>
        <w:t xml:space="preserve"> has a strong Arts and Health strategic framework and</w:t>
      </w:r>
      <w:r>
        <w:rPr>
          <w:lang w:val="en-US"/>
        </w:rPr>
        <w:t xml:space="preserve"> funds </w:t>
      </w:r>
      <w:proofErr w:type="gramStart"/>
      <w:r>
        <w:rPr>
          <w:lang w:val="en-US"/>
        </w:rPr>
        <w:t>an</w:t>
      </w:r>
      <w:r w:rsidR="00F0060D">
        <w:rPr>
          <w:lang w:val="en-US"/>
        </w:rPr>
        <w:t xml:space="preserve"> Arts</w:t>
      </w:r>
      <w:proofErr w:type="gramEnd"/>
      <w:r w:rsidR="00F0060D">
        <w:rPr>
          <w:lang w:val="en-US"/>
        </w:rPr>
        <w:t xml:space="preserve"> on</w:t>
      </w:r>
      <w:r w:rsidR="007F05E1">
        <w:rPr>
          <w:lang w:val="en-US"/>
        </w:rPr>
        <w:t xml:space="preserve"> Prescription </w:t>
      </w:r>
      <w:proofErr w:type="spellStart"/>
      <w:r>
        <w:rPr>
          <w:lang w:val="en-US"/>
        </w:rPr>
        <w:t>program</w:t>
      </w:r>
      <w:r w:rsidR="00F0060D">
        <w:rPr>
          <w:lang w:val="en-US"/>
        </w:rPr>
        <w:t>me</w:t>
      </w:r>
      <w:proofErr w:type="spellEnd"/>
      <w:r w:rsidR="00F0060D">
        <w:rPr>
          <w:lang w:val="en-US"/>
        </w:rPr>
        <w:t xml:space="preserve">. </w:t>
      </w:r>
      <w:proofErr w:type="gramStart"/>
      <w:r w:rsidR="007F66EA">
        <w:rPr>
          <w:lang w:val="en-US"/>
        </w:rPr>
        <w:t>Arts on Prescription use</w:t>
      </w:r>
      <w:r w:rsidR="00F0060D">
        <w:rPr>
          <w:lang w:val="en-US"/>
        </w:rPr>
        <w:t>s</w:t>
      </w:r>
      <w:proofErr w:type="gramEnd"/>
      <w:r>
        <w:rPr>
          <w:lang w:val="en-US"/>
        </w:rPr>
        <w:t xml:space="preserve"> a participatory arts </w:t>
      </w:r>
      <w:proofErr w:type="spellStart"/>
      <w:r>
        <w:rPr>
          <w:lang w:val="en-US"/>
        </w:rPr>
        <w:t>program</w:t>
      </w:r>
      <w:r w:rsidR="006C4723">
        <w:rPr>
          <w:lang w:val="en-US"/>
        </w:rPr>
        <w:t>me</w:t>
      </w:r>
      <w:proofErr w:type="spellEnd"/>
      <w:r>
        <w:rPr>
          <w:lang w:val="en-US"/>
        </w:rPr>
        <w:t xml:space="preserve"> alongside traditional health care to help older people improve their physical and mental well</w:t>
      </w:r>
      <w:r w:rsidR="00F0060D">
        <w:rPr>
          <w:lang w:val="en-US"/>
        </w:rPr>
        <w:t>-</w:t>
      </w:r>
      <w:r>
        <w:rPr>
          <w:lang w:val="en-US"/>
        </w:rPr>
        <w:t>being.</w:t>
      </w:r>
    </w:p>
    <w:p w14:paraId="4BAFA552" w14:textId="77777777" w:rsidR="006C4723" w:rsidRPr="006C4723" w:rsidRDefault="006C4723" w:rsidP="006C4723">
      <w:pPr>
        <w:pStyle w:val="ListParagraph"/>
        <w:rPr>
          <w:lang w:val="en-US"/>
        </w:rPr>
      </w:pPr>
    </w:p>
    <w:p w14:paraId="34DD17D0" w14:textId="54265914" w:rsidR="00FF4FFC" w:rsidRPr="002F1FB4" w:rsidRDefault="00BE2103" w:rsidP="006C4723">
      <w:pPr>
        <w:pStyle w:val="ListParagraph"/>
        <w:numPr>
          <w:ilvl w:val="0"/>
          <w:numId w:val="2"/>
        </w:numPr>
        <w:spacing w:before="120" w:after="0" w:line="240" w:lineRule="auto"/>
        <w:rPr>
          <w:lang w:val="en-US"/>
        </w:rPr>
      </w:pPr>
      <w:r w:rsidRPr="002F1FB4">
        <w:rPr>
          <w:lang w:val="en-US"/>
        </w:rPr>
        <w:t xml:space="preserve">Research </w:t>
      </w:r>
      <w:r w:rsidR="006C4723" w:rsidRPr="002F1FB4">
        <w:rPr>
          <w:lang w:val="en-US"/>
        </w:rPr>
        <w:t xml:space="preserve">on the New South Wales </w:t>
      </w:r>
      <w:proofErr w:type="spellStart"/>
      <w:r w:rsidR="006C4723" w:rsidRPr="002F1FB4">
        <w:rPr>
          <w:lang w:val="en-US"/>
        </w:rPr>
        <w:t>programme</w:t>
      </w:r>
      <w:proofErr w:type="spellEnd"/>
      <w:r w:rsidR="006C4723" w:rsidRPr="002F1FB4">
        <w:rPr>
          <w:lang w:val="en-US"/>
        </w:rPr>
        <w:t xml:space="preserve"> </w:t>
      </w:r>
      <w:r w:rsidRPr="002F1FB4">
        <w:rPr>
          <w:lang w:val="en-US"/>
        </w:rPr>
        <w:t xml:space="preserve">shows that engaging with the arts improves the </w:t>
      </w:r>
      <w:r w:rsidR="00F0060D" w:rsidRPr="002F1FB4">
        <w:rPr>
          <w:lang w:val="en-US"/>
        </w:rPr>
        <w:t>well-being</w:t>
      </w:r>
      <w:r w:rsidRPr="002F1FB4">
        <w:rPr>
          <w:lang w:val="en-US"/>
        </w:rPr>
        <w:t xml:space="preserve"> of older people by: assisting older people to overcome social isolation; improving mental </w:t>
      </w:r>
      <w:r w:rsidR="00F0060D" w:rsidRPr="002F1FB4">
        <w:rPr>
          <w:lang w:val="en-US"/>
        </w:rPr>
        <w:t>well-being</w:t>
      </w:r>
      <w:r w:rsidRPr="002F1FB4">
        <w:rPr>
          <w:lang w:val="en-US"/>
        </w:rPr>
        <w:t>, confidence and self-esteem; helping people through periods of loss and bereavement; and improvements in measures of physical health, such as functional ability, joint mobility and cardiovascular fitness, allowing older people to undertake increase level of general daily activity.</w:t>
      </w:r>
      <w:r w:rsidR="002F1FB4">
        <w:rPr>
          <w:lang w:val="en-US"/>
        </w:rPr>
        <w:t xml:space="preserve"> </w:t>
      </w:r>
      <w:r w:rsidR="00F0060D" w:rsidRPr="002F1FB4">
        <w:rPr>
          <w:lang w:val="en-US"/>
        </w:rPr>
        <w:t xml:space="preserve">More information </w:t>
      </w:r>
      <w:r w:rsidR="006C4723" w:rsidRPr="002F1FB4">
        <w:rPr>
          <w:lang w:val="en-US"/>
        </w:rPr>
        <w:t xml:space="preserve">on the New South Wales approach </w:t>
      </w:r>
      <w:r w:rsidR="00F0060D" w:rsidRPr="002F1FB4">
        <w:rPr>
          <w:lang w:val="en-US"/>
        </w:rPr>
        <w:t xml:space="preserve">is available at: </w:t>
      </w:r>
      <w:hyperlink r:id="rId17" w:history="1">
        <w:r w:rsidR="00F0060D" w:rsidRPr="002F1FB4">
          <w:rPr>
            <w:rStyle w:val="Hyperlink"/>
            <w:lang w:val="en-US"/>
          </w:rPr>
          <w:t>www.hammond.com.au/services/arts-on-prescription-sector-guide</w:t>
        </w:r>
      </w:hyperlink>
    </w:p>
    <w:p w14:paraId="714DA9AC" w14:textId="77777777" w:rsidR="009C74F4" w:rsidRDefault="009C74F4" w:rsidP="00137754">
      <w:pPr>
        <w:pStyle w:val="ListParagraph"/>
        <w:spacing w:before="120" w:after="0" w:line="240" w:lineRule="auto"/>
        <w:ind w:left="567" w:hanging="567"/>
        <w:rPr>
          <w:lang w:val="en-US"/>
        </w:rPr>
      </w:pPr>
    </w:p>
    <w:p w14:paraId="1F7B3FA3" w14:textId="52BD18DD" w:rsidR="004719BA" w:rsidRDefault="004719BA" w:rsidP="00137754">
      <w:pPr>
        <w:pStyle w:val="ListParagraph"/>
        <w:numPr>
          <w:ilvl w:val="0"/>
          <w:numId w:val="2"/>
        </w:numPr>
        <w:spacing w:before="120" w:after="0" w:line="240" w:lineRule="auto"/>
        <w:rPr>
          <w:lang w:val="en-US"/>
        </w:rPr>
      </w:pPr>
      <w:r>
        <w:rPr>
          <w:lang w:val="en-US"/>
        </w:rPr>
        <w:t xml:space="preserve">In Wales, the Arts Council of Wales was asked by the Welsh Government to explore how a more strategic approach to arts </w:t>
      </w:r>
      <w:r w:rsidR="004A1E05">
        <w:rPr>
          <w:lang w:val="en-US"/>
        </w:rPr>
        <w:t xml:space="preserve">and health might be developed. </w:t>
      </w:r>
      <w:r>
        <w:rPr>
          <w:lang w:val="en-US"/>
        </w:rPr>
        <w:t>As a result</w:t>
      </w:r>
      <w:r w:rsidR="004A1E05">
        <w:rPr>
          <w:lang w:val="en-US"/>
        </w:rPr>
        <w:t>,</w:t>
      </w:r>
      <w:r>
        <w:rPr>
          <w:lang w:val="en-US"/>
        </w:rPr>
        <w:t xml:space="preserve"> the Arts Council of Wales produced a research report t</w:t>
      </w:r>
      <w:r w:rsidR="006F67E4">
        <w:rPr>
          <w:lang w:val="en-US"/>
        </w:rPr>
        <w:t xml:space="preserve">hat was a representative audit </w:t>
      </w:r>
      <w:r>
        <w:rPr>
          <w:lang w:val="en-US"/>
        </w:rPr>
        <w:t xml:space="preserve">of the principal arts and health activities taking place in Wales. The rationale was to look in more detail at the ways that the arts can make a greater contribution to the health and </w:t>
      </w:r>
      <w:r w:rsidR="00F0060D">
        <w:rPr>
          <w:lang w:val="en-US"/>
        </w:rPr>
        <w:t>well-being</w:t>
      </w:r>
      <w:r>
        <w:rPr>
          <w:lang w:val="en-US"/>
        </w:rPr>
        <w:t xml:space="preserve"> of people in Wales.</w:t>
      </w:r>
      <w:r w:rsidR="000552DE">
        <w:rPr>
          <w:lang w:val="en-US"/>
        </w:rPr>
        <w:t xml:space="preserve"> One of the goals to come out of the report was that:</w:t>
      </w:r>
    </w:p>
    <w:p w14:paraId="6349D723" w14:textId="208BD701" w:rsidR="0010675D" w:rsidRDefault="000552DE" w:rsidP="006C4723">
      <w:pPr>
        <w:pStyle w:val="ListParagraph"/>
        <w:spacing w:before="120" w:after="0" w:line="240" w:lineRule="auto"/>
        <w:ind w:left="993"/>
        <w:contextualSpacing w:val="0"/>
        <w:rPr>
          <w:i/>
        </w:rPr>
      </w:pPr>
      <w:r w:rsidRPr="000552DE">
        <w:rPr>
          <w:i/>
        </w:rPr>
        <w:t>The arts should be a core component of social prescribing schemes across Wales. Specific action research should be undertaken to identify the necessary steps to develop sustainable models for arts programmes so that a more comprehensive ‘arts on prescription’ offer is embedded and available across Wales.</w:t>
      </w:r>
    </w:p>
    <w:p w14:paraId="34B42C02" w14:textId="375BAB08" w:rsidR="00137754" w:rsidRDefault="00137754" w:rsidP="00137754">
      <w:pPr>
        <w:pStyle w:val="ListParagraph"/>
        <w:spacing w:before="120" w:after="0" w:line="240" w:lineRule="auto"/>
        <w:ind w:left="567" w:hanging="567"/>
        <w:contextualSpacing w:val="0"/>
      </w:pPr>
      <w:r>
        <w:tab/>
        <w:t xml:space="preserve">From </w:t>
      </w:r>
      <w:r>
        <w:rPr>
          <w:i/>
        </w:rPr>
        <w:t xml:space="preserve">Arts and Health in Wales – </w:t>
      </w:r>
      <w:r w:rsidRPr="00137754">
        <w:rPr>
          <w:i/>
        </w:rPr>
        <w:t>A Mapping study of current activity</w:t>
      </w:r>
      <w:r>
        <w:t xml:space="preserve">, available at: </w:t>
      </w:r>
      <w:hyperlink r:id="rId18" w:history="1">
        <w:r w:rsidRPr="00F848A0">
          <w:rPr>
            <w:rStyle w:val="Hyperlink"/>
          </w:rPr>
          <w:t>www.arts.wales/140333</w:t>
        </w:r>
      </w:hyperlink>
      <w:r>
        <w:t xml:space="preserve"> </w:t>
      </w:r>
    </w:p>
    <w:p w14:paraId="517306DC" w14:textId="77777777" w:rsidR="00B44A76" w:rsidRDefault="00B44A76" w:rsidP="00137754">
      <w:pPr>
        <w:pStyle w:val="ListParagraph"/>
        <w:spacing w:before="120" w:after="0" w:line="240" w:lineRule="auto"/>
        <w:ind w:left="567" w:hanging="567"/>
      </w:pPr>
    </w:p>
    <w:p w14:paraId="371223A1" w14:textId="2130C28C" w:rsidR="00F753E6" w:rsidRDefault="00137754" w:rsidP="00137754">
      <w:pPr>
        <w:pStyle w:val="ListParagraph"/>
        <w:numPr>
          <w:ilvl w:val="0"/>
          <w:numId w:val="2"/>
        </w:numPr>
        <w:spacing w:before="120" w:after="0" w:line="240" w:lineRule="auto"/>
        <w:rPr>
          <w:lang w:val="en-US"/>
        </w:rPr>
      </w:pPr>
      <w:r>
        <w:rPr>
          <w:lang w:val="en-US"/>
        </w:rPr>
        <w:t>The UK recently held an All-Party P</w:t>
      </w:r>
      <w:r w:rsidR="00B44A76">
        <w:rPr>
          <w:lang w:val="en-US"/>
        </w:rPr>
        <w:t xml:space="preserve">arliamentary Group on Arts, Health and </w:t>
      </w:r>
      <w:r w:rsidR="00F0060D">
        <w:rPr>
          <w:lang w:val="en-US"/>
        </w:rPr>
        <w:t>Well-being</w:t>
      </w:r>
      <w:r w:rsidR="00B44A76">
        <w:rPr>
          <w:lang w:val="en-US"/>
        </w:rPr>
        <w:t xml:space="preserve"> Inquiry</w:t>
      </w:r>
      <w:r>
        <w:rPr>
          <w:lang w:val="en-US"/>
        </w:rPr>
        <w:t xml:space="preserve">. The inquiry report’s key </w:t>
      </w:r>
      <w:r w:rsidR="00B44A76">
        <w:rPr>
          <w:lang w:val="en-US"/>
        </w:rPr>
        <w:t xml:space="preserve">messages </w:t>
      </w:r>
      <w:r w:rsidR="006F67E4">
        <w:rPr>
          <w:lang w:val="en-US"/>
        </w:rPr>
        <w:t>were</w:t>
      </w:r>
      <w:r w:rsidR="00F753E6">
        <w:rPr>
          <w:lang w:val="en-US"/>
        </w:rPr>
        <w:t xml:space="preserve"> </w:t>
      </w:r>
      <w:r w:rsidR="00B44A76">
        <w:rPr>
          <w:lang w:val="en-US"/>
        </w:rPr>
        <w:t>that:</w:t>
      </w:r>
    </w:p>
    <w:p w14:paraId="6F2221C9" w14:textId="25B1F895" w:rsidR="00F753E6" w:rsidRPr="00004965" w:rsidRDefault="00137754" w:rsidP="00137754">
      <w:pPr>
        <w:pStyle w:val="ListParagraph"/>
        <w:numPr>
          <w:ilvl w:val="0"/>
          <w:numId w:val="15"/>
        </w:numPr>
        <w:spacing w:before="120" w:after="0" w:line="240" w:lineRule="auto"/>
        <w:ind w:left="936" w:hanging="369"/>
        <w:contextualSpacing w:val="0"/>
        <w:rPr>
          <w:lang w:val="en-US"/>
        </w:rPr>
      </w:pPr>
      <w:r>
        <w:rPr>
          <w:lang w:val="en-US"/>
        </w:rPr>
        <w:t>t</w:t>
      </w:r>
      <w:r w:rsidR="006F67E4" w:rsidRPr="00004965">
        <w:rPr>
          <w:lang w:val="en-US"/>
        </w:rPr>
        <w:t xml:space="preserve">he arts can help keep </w:t>
      </w:r>
      <w:r w:rsidR="002F1FB4">
        <w:rPr>
          <w:lang w:val="en-US"/>
        </w:rPr>
        <w:t xml:space="preserve">us </w:t>
      </w:r>
      <w:r w:rsidR="00F753E6" w:rsidRPr="00004965">
        <w:rPr>
          <w:lang w:val="en-US"/>
        </w:rPr>
        <w:t>well, aid our recovery and support longer lives better lived</w:t>
      </w:r>
    </w:p>
    <w:p w14:paraId="23A08A56" w14:textId="7AC5CCEC" w:rsidR="00B44A76" w:rsidRPr="00004965" w:rsidRDefault="00B44A76" w:rsidP="00137754">
      <w:pPr>
        <w:pStyle w:val="ListParagraph"/>
        <w:numPr>
          <w:ilvl w:val="0"/>
          <w:numId w:val="15"/>
        </w:numPr>
        <w:spacing w:before="120" w:after="0" w:line="240" w:lineRule="auto"/>
        <w:ind w:left="936" w:hanging="369"/>
        <w:contextualSpacing w:val="0"/>
        <w:rPr>
          <w:lang w:val="en-US"/>
        </w:rPr>
      </w:pPr>
      <w:r w:rsidRPr="00004965">
        <w:rPr>
          <w:lang w:val="en-US"/>
        </w:rPr>
        <w:t>the arts can help meet major challenges facing health and social</w:t>
      </w:r>
      <w:r w:rsidR="002F1FB4">
        <w:rPr>
          <w:lang w:val="en-US"/>
        </w:rPr>
        <w:t xml:space="preserve"> care</w:t>
      </w:r>
      <w:r w:rsidRPr="00004965">
        <w:rPr>
          <w:lang w:val="en-US"/>
        </w:rPr>
        <w:t>: ageing, long-term conditions, lone</w:t>
      </w:r>
      <w:r w:rsidR="00F753E6" w:rsidRPr="00004965">
        <w:rPr>
          <w:lang w:val="en-US"/>
        </w:rPr>
        <w:t>li</w:t>
      </w:r>
      <w:r w:rsidRPr="00004965">
        <w:rPr>
          <w:lang w:val="en-US"/>
        </w:rPr>
        <w:t>ness and mental he</w:t>
      </w:r>
      <w:r w:rsidR="00F753E6" w:rsidRPr="00004965">
        <w:rPr>
          <w:lang w:val="en-US"/>
        </w:rPr>
        <w:t>alth</w:t>
      </w:r>
    </w:p>
    <w:p w14:paraId="69B55C8D" w14:textId="49AAC73F" w:rsidR="00F753E6" w:rsidRPr="00004965" w:rsidRDefault="00F753E6" w:rsidP="00137754">
      <w:pPr>
        <w:pStyle w:val="ListParagraph"/>
        <w:numPr>
          <w:ilvl w:val="0"/>
          <w:numId w:val="15"/>
        </w:numPr>
        <w:spacing w:before="120" w:after="0" w:line="240" w:lineRule="auto"/>
        <w:ind w:left="936" w:hanging="369"/>
        <w:contextualSpacing w:val="0"/>
        <w:rPr>
          <w:lang w:val="en-US"/>
        </w:rPr>
      </w:pPr>
      <w:proofErr w:type="gramStart"/>
      <w:r w:rsidRPr="00004965">
        <w:rPr>
          <w:lang w:val="en-US"/>
        </w:rPr>
        <w:t>the</w:t>
      </w:r>
      <w:proofErr w:type="gramEnd"/>
      <w:r w:rsidRPr="00004965">
        <w:rPr>
          <w:lang w:val="en-US"/>
        </w:rPr>
        <w:t xml:space="preserve"> arts can help s</w:t>
      </w:r>
      <w:r w:rsidR="002F1FB4">
        <w:rPr>
          <w:lang w:val="en-US"/>
        </w:rPr>
        <w:t>ave money in the health service</w:t>
      </w:r>
      <w:r w:rsidRPr="00004965">
        <w:rPr>
          <w:lang w:val="en-US"/>
        </w:rPr>
        <w:t xml:space="preserve"> and social care.</w:t>
      </w:r>
    </w:p>
    <w:p w14:paraId="52A7286B" w14:textId="77777777" w:rsidR="00137754" w:rsidRDefault="00137754" w:rsidP="00137754">
      <w:pPr>
        <w:pStyle w:val="ListParagraph"/>
        <w:spacing w:before="120" w:after="0" w:line="240" w:lineRule="auto"/>
        <w:ind w:left="567"/>
        <w:rPr>
          <w:lang w:val="en-US"/>
        </w:rPr>
      </w:pPr>
    </w:p>
    <w:p w14:paraId="56FE028E" w14:textId="6340A210" w:rsidR="00694FEF" w:rsidRDefault="00153E01" w:rsidP="006C4723">
      <w:pPr>
        <w:pStyle w:val="ListParagraph"/>
        <w:keepNext/>
        <w:numPr>
          <w:ilvl w:val="0"/>
          <w:numId w:val="2"/>
        </w:numPr>
        <w:spacing w:before="120" w:after="0" w:line="240" w:lineRule="auto"/>
        <w:rPr>
          <w:lang w:val="en-US"/>
        </w:rPr>
      </w:pPr>
      <w:r>
        <w:rPr>
          <w:lang w:val="en-US"/>
        </w:rPr>
        <w:t xml:space="preserve">One of the </w:t>
      </w:r>
      <w:r w:rsidR="00137754">
        <w:rPr>
          <w:lang w:val="en-US"/>
        </w:rPr>
        <w:t xml:space="preserve">10 </w:t>
      </w:r>
      <w:r>
        <w:rPr>
          <w:lang w:val="en-US"/>
        </w:rPr>
        <w:t xml:space="preserve">recommendations in the report </w:t>
      </w:r>
      <w:r w:rsidR="00F53DF9">
        <w:rPr>
          <w:lang w:val="en-US"/>
        </w:rPr>
        <w:t>wa</w:t>
      </w:r>
      <w:r>
        <w:rPr>
          <w:lang w:val="en-US"/>
        </w:rPr>
        <w:t>s:</w:t>
      </w:r>
    </w:p>
    <w:p w14:paraId="5D47D7B6" w14:textId="3ED385C2" w:rsidR="00153E01" w:rsidRPr="00851CB5" w:rsidRDefault="00153E01" w:rsidP="00137754">
      <w:pPr>
        <w:pStyle w:val="ListParagraph"/>
        <w:numPr>
          <w:ilvl w:val="0"/>
          <w:numId w:val="15"/>
        </w:numPr>
        <w:spacing w:before="120" w:after="0" w:line="240" w:lineRule="auto"/>
        <w:ind w:left="936" w:hanging="369"/>
        <w:contextualSpacing w:val="0"/>
        <w:rPr>
          <w:i/>
          <w:lang w:val="en-US"/>
        </w:rPr>
      </w:pPr>
      <w:proofErr w:type="gramStart"/>
      <w:r w:rsidRPr="00851CB5">
        <w:rPr>
          <w:i/>
          <w:lang w:val="en-US"/>
        </w:rPr>
        <w:t>that</w:t>
      </w:r>
      <w:proofErr w:type="gramEnd"/>
      <w:r w:rsidRPr="00851CB5">
        <w:rPr>
          <w:i/>
          <w:lang w:val="en-US"/>
        </w:rPr>
        <w:t xml:space="preserve"> NHS England and the Social Prescribing Network support clinical commissioning groups, </w:t>
      </w:r>
      <w:r w:rsidR="00BB46F7">
        <w:rPr>
          <w:i/>
          <w:lang w:val="en-US"/>
        </w:rPr>
        <w:t>NH</w:t>
      </w:r>
      <w:r w:rsidRPr="00851CB5">
        <w:rPr>
          <w:i/>
          <w:lang w:val="en-US"/>
        </w:rPr>
        <w:t>S provider trusts and local authorities to incorporate arts on prescription into their commissioning plans and to redesign care pathways where appropriate.</w:t>
      </w:r>
    </w:p>
    <w:p w14:paraId="14DFFFEE" w14:textId="77777777" w:rsidR="003C0DFF" w:rsidRPr="00153E01" w:rsidRDefault="003C0DFF" w:rsidP="00137754">
      <w:pPr>
        <w:pStyle w:val="ListParagraph"/>
        <w:spacing w:before="120" w:after="0" w:line="240" w:lineRule="auto"/>
        <w:ind w:left="1287" w:hanging="567"/>
        <w:rPr>
          <w:i/>
          <w:lang w:val="en-US"/>
        </w:rPr>
      </w:pPr>
    </w:p>
    <w:p w14:paraId="60E7D63D" w14:textId="709A1730" w:rsidR="00B44A76" w:rsidRPr="00D35B5E" w:rsidRDefault="007A394B" w:rsidP="002F1FB4">
      <w:pPr>
        <w:pStyle w:val="ListParagraph"/>
        <w:numPr>
          <w:ilvl w:val="0"/>
          <w:numId w:val="2"/>
        </w:numPr>
        <w:spacing w:before="120" w:after="0" w:line="240" w:lineRule="auto"/>
      </w:pPr>
      <w:r w:rsidRPr="002F1FB4">
        <w:rPr>
          <w:lang w:val="en-US"/>
        </w:rPr>
        <w:lastRenderedPageBreak/>
        <w:t xml:space="preserve">A case study in the report </w:t>
      </w:r>
      <w:r w:rsidR="00137754" w:rsidRPr="002F1FB4">
        <w:rPr>
          <w:lang w:val="en-US"/>
        </w:rPr>
        <w:t>on ‘</w:t>
      </w:r>
      <w:proofErr w:type="spellStart"/>
      <w:r w:rsidR="00137754" w:rsidRPr="002F1FB4">
        <w:rPr>
          <w:lang w:val="en-US"/>
        </w:rPr>
        <w:t>Artlift</w:t>
      </w:r>
      <w:proofErr w:type="spellEnd"/>
      <w:r w:rsidR="00137754" w:rsidRPr="002F1FB4">
        <w:rPr>
          <w:lang w:val="en-US"/>
        </w:rPr>
        <w:t xml:space="preserve">’, </w:t>
      </w:r>
      <w:r w:rsidRPr="002F1FB4">
        <w:rPr>
          <w:lang w:val="en-US"/>
        </w:rPr>
        <w:t>a</w:t>
      </w:r>
      <w:r w:rsidR="003C0DFF" w:rsidRPr="002F1FB4">
        <w:rPr>
          <w:lang w:val="en-US"/>
        </w:rPr>
        <w:t>n</w:t>
      </w:r>
      <w:r w:rsidRPr="002F1FB4">
        <w:rPr>
          <w:lang w:val="en-US"/>
        </w:rPr>
        <w:t xml:space="preserve"> arts-on-prescription scheme i</w:t>
      </w:r>
      <w:r w:rsidR="00137754" w:rsidRPr="002F1FB4">
        <w:rPr>
          <w:lang w:val="en-US"/>
        </w:rPr>
        <w:t xml:space="preserve">n Gloucestershire and Wiltshire, </w:t>
      </w:r>
      <w:r w:rsidRPr="002F1FB4">
        <w:rPr>
          <w:lang w:val="en-US"/>
        </w:rPr>
        <w:t xml:space="preserve">showed that after six months working with an artist, </w:t>
      </w:r>
      <w:r w:rsidR="00137754" w:rsidRPr="002F1FB4">
        <w:rPr>
          <w:lang w:val="en-US"/>
        </w:rPr>
        <w:t xml:space="preserve">patients </w:t>
      </w:r>
      <w:r w:rsidRPr="002F1FB4">
        <w:rPr>
          <w:lang w:val="en-US"/>
        </w:rPr>
        <w:t xml:space="preserve">had 37 percent less demand for GP appointments and their need for </w:t>
      </w:r>
      <w:r w:rsidR="003C0DFF" w:rsidRPr="002F1FB4">
        <w:rPr>
          <w:lang w:val="en-US"/>
        </w:rPr>
        <w:t>hospital</w:t>
      </w:r>
      <w:r w:rsidRPr="002F1FB4">
        <w:rPr>
          <w:lang w:val="en-US"/>
        </w:rPr>
        <w:t xml:space="preserve"> admissions dropped by 27 percent</w:t>
      </w:r>
      <w:r w:rsidR="002F1FB4">
        <w:rPr>
          <w:lang w:val="en-US"/>
        </w:rPr>
        <w:t xml:space="preserve">. </w:t>
      </w:r>
      <w:r w:rsidR="002F1FB4" w:rsidRPr="002F1FB4">
        <w:rPr>
          <w:lang w:val="en-US"/>
        </w:rPr>
        <w:t xml:space="preserve">Taking account of reductions in costs to the NHS against the cost of </w:t>
      </w:r>
      <w:proofErr w:type="spellStart"/>
      <w:r w:rsidR="002F1FB4" w:rsidRPr="002F1FB4">
        <w:rPr>
          <w:lang w:val="en-US"/>
        </w:rPr>
        <w:t>Artlift</w:t>
      </w:r>
      <w:proofErr w:type="spellEnd"/>
      <w:r w:rsidR="002F1FB4" w:rsidRPr="002F1FB4">
        <w:rPr>
          <w:lang w:val="en-US"/>
        </w:rPr>
        <w:t xml:space="preserve"> interventions, this represented</w:t>
      </w:r>
      <w:r w:rsidR="002F1FB4">
        <w:rPr>
          <w:lang w:val="en-US"/>
        </w:rPr>
        <w:t xml:space="preserve"> </w:t>
      </w:r>
      <w:r w:rsidR="002F1FB4" w:rsidRPr="002F1FB4">
        <w:rPr>
          <w:lang w:val="en-US"/>
        </w:rPr>
        <w:t>a saving of £216 per patient.</w:t>
      </w:r>
    </w:p>
    <w:p w14:paraId="7D4F37B0" w14:textId="77777777" w:rsidR="00D35B5E" w:rsidRPr="00D35B5E" w:rsidRDefault="00D35B5E" w:rsidP="00D35B5E">
      <w:pPr>
        <w:pStyle w:val="ListParagraph"/>
        <w:spacing w:before="120" w:after="0" w:line="240" w:lineRule="auto"/>
        <w:ind w:left="567"/>
      </w:pPr>
    </w:p>
    <w:p w14:paraId="6DDD57D7" w14:textId="6769D20D" w:rsidR="00C966C9" w:rsidRPr="006C4723" w:rsidRDefault="00D35B5E" w:rsidP="00137754">
      <w:pPr>
        <w:pStyle w:val="ListParagraph"/>
        <w:numPr>
          <w:ilvl w:val="0"/>
          <w:numId w:val="2"/>
        </w:numPr>
        <w:spacing w:before="120" w:after="0" w:line="240" w:lineRule="auto"/>
        <w:rPr>
          <w:lang w:val="en-US"/>
        </w:rPr>
      </w:pPr>
      <w:r w:rsidRPr="006C4723">
        <w:rPr>
          <w:lang w:val="en-US"/>
        </w:rPr>
        <w:t>The report also notes that a social return on investment of between £4 and £11 has been calculated for every £1 invested in arts on prescription.</w:t>
      </w:r>
      <w:r w:rsidR="006C4723">
        <w:rPr>
          <w:lang w:val="en-US"/>
        </w:rPr>
        <w:t xml:space="preserve"> </w:t>
      </w:r>
      <w:r w:rsidR="00015B92" w:rsidRPr="006C4723">
        <w:rPr>
          <w:lang w:val="en-US"/>
        </w:rPr>
        <w:t xml:space="preserve">The report </w:t>
      </w:r>
      <w:r w:rsidR="00137754" w:rsidRPr="006C4723">
        <w:rPr>
          <w:lang w:val="en-US"/>
        </w:rPr>
        <w:t xml:space="preserve">is available </w:t>
      </w:r>
      <w:r w:rsidR="006C4723" w:rsidRPr="006C4723">
        <w:rPr>
          <w:lang w:val="en-US"/>
        </w:rPr>
        <w:t xml:space="preserve">in full </w:t>
      </w:r>
      <w:r w:rsidR="00137754" w:rsidRPr="006C4723">
        <w:rPr>
          <w:lang w:val="en-US"/>
        </w:rPr>
        <w:t xml:space="preserve">at: </w:t>
      </w:r>
      <w:hyperlink r:id="rId19" w:history="1">
        <w:r w:rsidR="002F1FB4" w:rsidRPr="00F848A0">
          <w:rPr>
            <w:rStyle w:val="Hyperlink"/>
            <w:lang w:val="en-US"/>
          </w:rPr>
          <w:t>www.artshealthandwellbeing.org.uk/appg-inquiry</w:t>
        </w:r>
      </w:hyperlink>
    </w:p>
    <w:p w14:paraId="515B7AFB" w14:textId="77777777" w:rsidR="00C966C9" w:rsidRDefault="00C966C9" w:rsidP="00137754">
      <w:pPr>
        <w:pStyle w:val="ListParagraph"/>
        <w:spacing w:after="0" w:line="240" w:lineRule="auto"/>
        <w:ind w:left="567" w:hanging="567"/>
        <w:contextualSpacing w:val="0"/>
        <w:rPr>
          <w:lang w:val="en-US"/>
        </w:rPr>
      </w:pPr>
    </w:p>
    <w:p w14:paraId="4BDAFC93" w14:textId="06540380" w:rsidR="00BB46F7" w:rsidRPr="00BB46F7" w:rsidRDefault="00BB46F7" w:rsidP="00BB46F7">
      <w:pPr>
        <w:pStyle w:val="ListParagraph"/>
        <w:numPr>
          <w:ilvl w:val="0"/>
          <w:numId w:val="2"/>
        </w:numPr>
        <w:spacing w:before="120" w:after="0" w:line="240" w:lineRule="auto"/>
        <w:rPr>
          <w:lang w:val="en-US"/>
        </w:rPr>
      </w:pPr>
      <w:r w:rsidRPr="00521D71">
        <w:rPr>
          <w:b/>
          <w:lang w:val="en-US"/>
        </w:rPr>
        <w:t xml:space="preserve">We believe that there is enough international evidence and </w:t>
      </w:r>
      <w:r>
        <w:rPr>
          <w:b/>
          <w:lang w:val="en-US"/>
        </w:rPr>
        <w:t xml:space="preserve">supporting </w:t>
      </w:r>
      <w:r w:rsidRPr="00521D71">
        <w:rPr>
          <w:b/>
          <w:lang w:val="en-US"/>
        </w:rPr>
        <w:t xml:space="preserve">practice </w:t>
      </w:r>
      <w:r>
        <w:rPr>
          <w:b/>
          <w:lang w:val="en-US"/>
        </w:rPr>
        <w:t>around arts prescription</w:t>
      </w:r>
      <w:r w:rsidRPr="00521D71">
        <w:rPr>
          <w:b/>
          <w:lang w:val="en-US"/>
        </w:rPr>
        <w:t xml:space="preserve"> scheme</w:t>
      </w:r>
      <w:r>
        <w:rPr>
          <w:b/>
          <w:lang w:val="en-US"/>
        </w:rPr>
        <w:t>s</w:t>
      </w:r>
      <w:r w:rsidRPr="00521D71">
        <w:rPr>
          <w:b/>
          <w:lang w:val="en-US"/>
        </w:rPr>
        <w:t xml:space="preserve"> that </w:t>
      </w:r>
      <w:r>
        <w:rPr>
          <w:b/>
          <w:lang w:val="en-US"/>
        </w:rPr>
        <w:t xml:space="preserve">such a </w:t>
      </w:r>
      <w:r w:rsidRPr="00521D71">
        <w:rPr>
          <w:b/>
          <w:lang w:val="en-US"/>
        </w:rPr>
        <w:t>scheme should be intr</w:t>
      </w:r>
      <w:r>
        <w:rPr>
          <w:b/>
          <w:lang w:val="en-US"/>
        </w:rPr>
        <w:t>oduced</w:t>
      </w:r>
      <w:r w:rsidRPr="00521D71">
        <w:rPr>
          <w:b/>
          <w:lang w:val="en-US"/>
        </w:rPr>
        <w:t xml:space="preserve"> </w:t>
      </w:r>
      <w:r>
        <w:rPr>
          <w:b/>
          <w:lang w:val="en-US"/>
        </w:rPr>
        <w:t xml:space="preserve">in </w:t>
      </w:r>
      <w:r w:rsidR="00D35B5E">
        <w:rPr>
          <w:b/>
          <w:lang w:val="en-US"/>
        </w:rPr>
        <w:t>New Zealand, funded through Vote Health.</w:t>
      </w:r>
    </w:p>
    <w:p w14:paraId="05C2CCBE" w14:textId="77777777" w:rsidR="00BB46F7" w:rsidRPr="00BB46F7" w:rsidRDefault="00BB46F7" w:rsidP="00137754">
      <w:pPr>
        <w:spacing w:after="0" w:line="240" w:lineRule="auto"/>
        <w:rPr>
          <w:lang w:val="en-US"/>
        </w:rPr>
      </w:pPr>
    </w:p>
    <w:p w14:paraId="6BE5176D" w14:textId="2983A495" w:rsidR="00137754" w:rsidRPr="00137754" w:rsidRDefault="00137754" w:rsidP="00D35B5E">
      <w:pPr>
        <w:keepNext/>
        <w:spacing w:after="0" w:line="240" w:lineRule="auto"/>
        <w:rPr>
          <w:i/>
          <w:lang w:val="en-US"/>
        </w:rPr>
      </w:pPr>
      <w:r>
        <w:rPr>
          <w:i/>
          <w:lang w:val="en-US"/>
        </w:rPr>
        <w:t>Creative spaces</w:t>
      </w:r>
    </w:p>
    <w:p w14:paraId="4EC09F0B" w14:textId="77777777" w:rsidR="00137754" w:rsidRPr="00137754" w:rsidRDefault="00137754" w:rsidP="00D35B5E">
      <w:pPr>
        <w:pStyle w:val="ListParagraph"/>
        <w:keepNext/>
        <w:spacing w:after="0" w:line="240" w:lineRule="auto"/>
        <w:contextualSpacing w:val="0"/>
        <w:rPr>
          <w:lang w:val="en-US"/>
        </w:rPr>
      </w:pPr>
    </w:p>
    <w:p w14:paraId="26056AA0" w14:textId="77777777" w:rsidR="00BB46F7" w:rsidRDefault="009C74F4" w:rsidP="00BB46F7">
      <w:pPr>
        <w:pStyle w:val="ListParagraph"/>
        <w:numPr>
          <w:ilvl w:val="0"/>
          <w:numId w:val="2"/>
        </w:numPr>
        <w:spacing w:before="120" w:after="0" w:line="240" w:lineRule="auto"/>
        <w:rPr>
          <w:lang w:val="en-US"/>
        </w:rPr>
      </w:pPr>
      <w:r>
        <w:rPr>
          <w:lang w:val="en-US"/>
        </w:rPr>
        <w:t>In New Zealand</w:t>
      </w:r>
      <w:r w:rsidR="00137754">
        <w:rPr>
          <w:lang w:val="en-US"/>
        </w:rPr>
        <w:t>,</w:t>
      </w:r>
      <w:r>
        <w:rPr>
          <w:lang w:val="en-US"/>
        </w:rPr>
        <w:t xml:space="preserve"> there are a number of creative spaces </w:t>
      </w:r>
      <w:r w:rsidR="007B2837">
        <w:rPr>
          <w:lang w:val="en-US"/>
        </w:rPr>
        <w:t>that support</w:t>
      </w:r>
      <w:r>
        <w:rPr>
          <w:lang w:val="en-US"/>
        </w:rPr>
        <w:t xml:space="preserve"> people with mental health</w:t>
      </w:r>
      <w:r w:rsidR="00BB46F7">
        <w:rPr>
          <w:lang w:val="en-US"/>
        </w:rPr>
        <w:t xml:space="preserve"> challenges. Many of these spaces are affiliated through Arts Access </w:t>
      </w:r>
      <w:proofErr w:type="spellStart"/>
      <w:r w:rsidR="00BB46F7">
        <w:rPr>
          <w:lang w:val="en-US"/>
        </w:rPr>
        <w:t>Aotearoa</w:t>
      </w:r>
      <w:proofErr w:type="spellEnd"/>
      <w:r w:rsidR="00BB46F7">
        <w:rPr>
          <w:lang w:val="en-US"/>
        </w:rPr>
        <w:t xml:space="preserve">, which </w:t>
      </w:r>
      <w:r w:rsidR="00BB46F7" w:rsidRPr="00BB46F7">
        <w:rPr>
          <w:lang w:val="en-US"/>
        </w:rPr>
        <w:t xml:space="preserve">advocates for people in New Zealand who experience barriers to participation in the arts as creators, audience members, readers, </w:t>
      </w:r>
      <w:r w:rsidR="00BB46F7">
        <w:rPr>
          <w:lang w:val="en-US"/>
        </w:rPr>
        <w:t>and gallery and museum visitors.</w:t>
      </w:r>
    </w:p>
    <w:p w14:paraId="5AC9200B" w14:textId="77777777" w:rsidR="00BB46F7" w:rsidRDefault="00BB46F7" w:rsidP="00BB46F7">
      <w:pPr>
        <w:pStyle w:val="ListParagraph"/>
        <w:spacing w:before="120" w:after="0" w:line="240" w:lineRule="auto"/>
        <w:ind w:left="567"/>
        <w:rPr>
          <w:lang w:val="en-US"/>
        </w:rPr>
      </w:pPr>
    </w:p>
    <w:p w14:paraId="70DF3603" w14:textId="7E5CE6A8" w:rsidR="00BB46F7" w:rsidRPr="006C4723" w:rsidRDefault="00BB46F7" w:rsidP="00BB46F7">
      <w:pPr>
        <w:pStyle w:val="ListParagraph"/>
        <w:numPr>
          <w:ilvl w:val="0"/>
          <w:numId w:val="2"/>
        </w:numPr>
        <w:spacing w:before="120" w:after="0" w:line="240" w:lineRule="auto"/>
        <w:rPr>
          <w:lang w:val="en-US"/>
        </w:rPr>
      </w:pPr>
      <w:r w:rsidRPr="006C4723">
        <w:rPr>
          <w:lang w:val="en-US"/>
        </w:rPr>
        <w:t xml:space="preserve">Creative spaces are </w:t>
      </w:r>
      <w:proofErr w:type="spellStart"/>
      <w:r w:rsidRPr="006C4723">
        <w:rPr>
          <w:lang w:val="en-US"/>
        </w:rPr>
        <w:t>organisations</w:t>
      </w:r>
      <w:proofErr w:type="spellEnd"/>
      <w:r w:rsidRPr="006C4723">
        <w:rPr>
          <w:lang w:val="en-US"/>
        </w:rPr>
        <w:t xml:space="preserve"> and places where people can make art, or participate in artistic activities such as theatre, dance, circus, music, film and creative writing. They provide space, resources and assistance in ways that will lead to self-expression, empowerment and self-development.</w:t>
      </w:r>
      <w:r w:rsidR="00D35B5E" w:rsidRPr="006C4723">
        <w:rPr>
          <w:lang w:val="en-US"/>
        </w:rPr>
        <w:t xml:space="preserve"> Arts Access </w:t>
      </w:r>
      <w:proofErr w:type="spellStart"/>
      <w:r w:rsidR="00D35B5E" w:rsidRPr="006C4723">
        <w:rPr>
          <w:lang w:val="en-US"/>
        </w:rPr>
        <w:t>Aotearoa</w:t>
      </w:r>
      <w:proofErr w:type="spellEnd"/>
      <w:r w:rsidR="00D35B5E" w:rsidRPr="006C4723">
        <w:rPr>
          <w:lang w:val="en-US"/>
        </w:rPr>
        <w:t xml:space="preserve"> has 55 such spaces listed in its directory, from</w:t>
      </w:r>
      <w:r w:rsidR="00562AC2">
        <w:rPr>
          <w:lang w:val="en-US"/>
        </w:rPr>
        <w:t xml:space="preserve"> right </w:t>
      </w:r>
      <w:r w:rsidR="00D35B5E" w:rsidRPr="006C4723">
        <w:rPr>
          <w:lang w:val="en-US"/>
        </w:rPr>
        <w:t>across New Zealand.</w:t>
      </w:r>
      <w:r w:rsidR="006C4723">
        <w:rPr>
          <w:lang w:val="en-US"/>
        </w:rPr>
        <w:t xml:space="preserve"> </w:t>
      </w:r>
      <w:r w:rsidRPr="006C4723">
        <w:rPr>
          <w:lang w:val="en-US"/>
        </w:rPr>
        <w:t xml:space="preserve">More information on creative spaces is available at: </w:t>
      </w:r>
      <w:hyperlink r:id="rId20" w:history="1">
        <w:r w:rsidRPr="006C4723">
          <w:rPr>
            <w:rStyle w:val="Hyperlink"/>
            <w:lang w:val="en-US"/>
          </w:rPr>
          <w:t>https://artsaccess.org.nz/Creative%20Spaces</w:t>
        </w:r>
      </w:hyperlink>
    </w:p>
    <w:p w14:paraId="794CAAAA" w14:textId="77777777" w:rsidR="00BB46F7" w:rsidRDefault="00BB46F7" w:rsidP="00BB46F7">
      <w:pPr>
        <w:pStyle w:val="ListParagraph"/>
        <w:spacing w:before="120" w:after="0" w:line="240" w:lineRule="auto"/>
        <w:ind w:left="567"/>
        <w:rPr>
          <w:lang w:val="en-US"/>
        </w:rPr>
      </w:pPr>
    </w:p>
    <w:p w14:paraId="56EA816C" w14:textId="76C2135D" w:rsidR="009C74F4" w:rsidRDefault="00562AC2" w:rsidP="00137754">
      <w:pPr>
        <w:pStyle w:val="ListParagraph"/>
        <w:numPr>
          <w:ilvl w:val="0"/>
          <w:numId w:val="2"/>
        </w:numPr>
        <w:spacing w:before="120" w:after="0" w:line="240" w:lineRule="auto"/>
        <w:rPr>
          <w:lang w:val="en-US"/>
        </w:rPr>
      </w:pPr>
      <w:r>
        <w:rPr>
          <w:lang w:val="en-US"/>
        </w:rPr>
        <w:t xml:space="preserve">An example of a creative spaces </w:t>
      </w:r>
      <w:proofErr w:type="spellStart"/>
      <w:r>
        <w:rPr>
          <w:lang w:val="en-US"/>
        </w:rPr>
        <w:t>organisation</w:t>
      </w:r>
      <w:proofErr w:type="spellEnd"/>
      <w:r>
        <w:rPr>
          <w:lang w:val="en-US"/>
        </w:rPr>
        <w:t xml:space="preserve"> is </w:t>
      </w:r>
      <w:r w:rsidR="009C74F4">
        <w:rPr>
          <w:lang w:val="mi-NZ"/>
        </w:rPr>
        <w:t>Ō</w:t>
      </w:r>
      <w:proofErr w:type="spellStart"/>
      <w:r w:rsidR="009C74F4">
        <w:rPr>
          <w:lang w:val="en-US"/>
        </w:rPr>
        <w:t>tautahi</w:t>
      </w:r>
      <w:proofErr w:type="spellEnd"/>
      <w:r w:rsidR="009C74F4">
        <w:rPr>
          <w:lang w:val="en-US"/>
        </w:rPr>
        <w:t xml:space="preserve"> Creative Spaces Trust, based at </w:t>
      </w:r>
      <w:r w:rsidR="00137754">
        <w:rPr>
          <w:lang w:val="en-US"/>
        </w:rPr>
        <w:t xml:space="preserve">the </w:t>
      </w:r>
      <w:proofErr w:type="spellStart"/>
      <w:r w:rsidR="009C74F4">
        <w:rPr>
          <w:lang w:val="en-US"/>
        </w:rPr>
        <w:t>Phillipstown</w:t>
      </w:r>
      <w:proofErr w:type="spellEnd"/>
      <w:r w:rsidR="009C74F4">
        <w:rPr>
          <w:lang w:val="en-US"/>
        </w:rPr>
        <w:t xml:space="preserve"> Community Hub in Christchurch</w:t>
      </w:r>
      <w:r>
        <w:rPr>
          <w:lang w:val="en-US"/>
        </w:rPr>
        <w:t xml:space="preserve">. </w:t>
      </w:r>
      <w:r w:rsidR="00137754">
        <w:rPr>
          <w:lang w:val="en-US"/>
        </w:rPr>
        <w:t xml:space="preserve"> </w:t>
      </w:r>
      <w:r>
        <w:rPr>
          <w:lang w:val="mi-NZ"/>
        </w:rPr>
        <w:t>Ō</w:t>
      </w:r>
      <w:proofErr w:type="spellStart"/>
      <w:r>
        <w:rPr>
          <w:lang w:val="en-US"/>
        </w:rPr>
        <w:t>tautahi</w:t>
      </w:r>
      <w:proofErr w:type="spellEnd"/>
      <w:r>
        <w:rPr>
          <w:lang w:val="en-US"/>
        </w:rPr>
        <w:t xml:space="preserve"> Creative Spaces was </w:t>
      </w:r>
      <w:r w:rsidR="00137754">
        <w:rPr>
          <w:lang w:val="en-US"/>
        </w:rPr>
        <w:t xml:space="preserve">established </w:t>
      </w:r>
      <w:r w:rsidR="009C74F4">
        <w:rPr>
          <w:lang w:val="en-US"/>
        </w:rPr>
        <w:t xml:space="preserve">in 2015 with a goal of boosting </w:t>
      </w:r>
      <w:r w:rsidR="00F0060D">
        <w:rPr>
          <w:lang w:val="en-US"/>
        </w:rPr>
        <w:t>well-being</w:t>
      </w:r>
      <w:r w:rsidR="009C74F4">
        <w:rPr>
          <w:lang w:val="en-US"/>
        </w:rPr>
        <w:t xml:space="preserve">, social connection and resilience through creativity. </w:t>
      </w:r>
      <w:r>
        <w:rPr>
          <w:lang w:val="en-US"/>
        </w:rPr>
        <w:t xml:space="preserve">It </w:t>
      </w:r>
      <w:r w:rsidR="00BB46F7">
        <w:rPr>
          <w:lang w:val="en-US"/>
        </w:rPr>
        <w:t xml:space="preserve">followed </w:t>
      </w:r>
      <w:r w:rsidR="009C74F4">
        <w:rPr>
          <w:lang w:val="en-US"/>
        </w:rPr>
        <w:t xml:space="preserve">research funded by Creative </w:t>
      </w:r>
      <w:r w:rsidR="00137754">
        <w:rPr>
          <w:lang w:val="en-US"/>
        </w:rPr>
        <w:t xml:space="preserve">New Zealand </w:t>
      </w:r>
      <w:r w:rsidR="009C74F4">
        <w:rPr>
          <w:lang w:val="en-US"/>
        </w:rPr>
        <w:t xml:space="preserve">which looked at opportunities for people </w:t>
      </w:r>
      <w:r w:rsidR="00BB46F7">
        <w:rPr>
          <w:lang w:val="en-US"/>
        </w:rPr>
        <w:t xml:space="preserve">who have experienced mental illness </w:t>
      </w:r>
      <w:r w:rsidR="009C74F4">
        <w:rPr>
          <w:lang w:val="en-US"/>
        </w:rPr>
        <w:t>to access creativ</w:t>
      </w:r>
      <w:r w:rsidR="00ED70B4">
        <w:rPr>
          <w:lang w:val="en-US"/>
        </w:rPr>
        <w:t>e</w:t>
      </w:r>
      <w:r w:rsidR="009C74F4">
        <w:rPr>
          <w:lang w:val="en-US"/>
        </w:rPr>
        <w:t xml:space="preserve"> spaces</w:t>
      </w:r>
      <w:r w:rsidR="00BB46F7">
        <w:rPr>
          <w:lang w:val="en-US"/>
        </w:rPr>
        <w:t>.</w:t>
      </w:r>
      <w:r w:rsidR="009C74F4">
        <w:rPr>
          <w:lang w:val="en-US"/>
        </w:rPr>
        <w:t xml:space="preserve"> </w:t>
      </w:r>
      <w:r w:rsidR="00BB46F7">
        <w:rPr>
          <w:lang w:val="en-US"/>
        </w:rPr>
        <w:t xml:space="preserve">We understand that </w:t>
      </w:r>
      <w:r w:rsidR="00BB46F7">
        <w:rPr>
          <w:lang w:val="mi-NZ"/>
        </w:rPr>
        <w:t>Ō</w:t>
      </w:r>
      <w:proofErr w:type="spellStart"/>
      <w:r w:rsidR="00BB46F7">
        <w:rPr>
          <w:lang w:val="en-US"/>
        </w:rPr>
        <w:t>tautahi</w:t>
      </w:r>
      <w:proofErr w:type="spellEnd"/>
      <w:r w:rsidR="00BB46F7">
        <w:rPr>
          <w:lang w:val="en-US"/>
        </w:rPr>
        <w:t xml:space="preserve"> Creative Spaces is making a submission to the Inquiry, so more information about its work will be included there.</w:t>
      </w:r>
    </w:p>
    <w:p w14:paraId="42DB423A" w14:textId="77777777" w:rsidR="002F1FB4" w:rsidRPr="002F1FB4" w:rsidRDefault="002F1FB4" w:rsidP="002F1FB4">
      <w:pPr>
        <w:pStyle w:val="ListParagraph"/>
        <w:rPr>
          <w:lang w:val="en-US"/>
        </w:rPr>
      </w:pPr>
    </w:p>
    <w:p w14:paraId="62787988" w14:textId="4BF6ACF8" w:rsidR="002F1FB4" w:rsidRPr="00562AC2" w:rsidRDefault="002F1FB4" w:rsidP="00562AC2">
      <w:pPr>
        <w:pStyle w:val="ListParagraph"/>
        <w:numPr>
          <w:ilvl w:val="0"/>
          <w:numId w:val="2"/>
        </w:numPr>
        <w:spacing w:before="120" w:after="0" w:line="240" w:lineRule="auto"/>
        <w:rPr>
          <w:lang w:val="en-US"/>
        </w:rPr>
      </w:pPr>
      <w:r w:rsidRPr="00562AC2">
        <w:rPr>
          <w:lang w:val="en-US"/>
        </w:rPr>
        <w:t xml:space="preserve">Another example is Te </w:t>
      </w:r>
      <w:proofErr w:type="spellStart"/>
      <w:r w:rsidRPr="00562AC2">
        <w:rPr>
          <w:lang w:val="en-US"/>
        </w:rPr>
        <w:t>Kuwatawata</w:t>
      </w:r>
      <w:proofErr w:type="spellEnd"/>
      <w:r w:rsidRPr="00562AC2">
        <w:rPr>
          <w:lang w:val="en-US"/>
        </w:rPr>
        <w:t>, based in Gisborne</w:t>
      </w:r>
      <w:r w:rsidR="00562AC2" w:rsidRPr="00562AC2">
        <w:rPr>
          <w:lang w:val="en-US"/>
        </w:rPr>
        <w:t>, which</w:t>
      </w:r>
      <w:r w:rsidRPr="00562AC2">
        <w:rPr>
          <w:lang w:val="en-US"/>
        </w:rPr>
        <w:t xml:space="preserve"> employs artists to create artwork as a gift of healing to help </w:t>
      </w:r>
      <w:proofErr w:type="spellStart"/>
      <w:r w:rsidRPr="00562AC2">
        <w:rPr>
          <w:lang w:val="en-US"/>
        </w:rPr>
        <w:t>whānau</w:t>
      </w:r>
      <w:proofErr w:type="spellEnd"/>
      <w:r w:rsidRPr="00562AC2">
        <w:rPr>
          <w:lang w:val="en-US"/>
        </w:rPr>
        <w:t xml:space="preserve"> in the </w:t>
      </w:r>
      <w:proofErr w:type="spellStart"/>
      <w:r w:rsidRPr="00562AC2">
        <w:rPr>
          <w:lang w:val="en-US"/>
        </w:rPr>
        <w:t>Tairāwhiti</w:t>
      </w:r>
      <w:proofErr w:type="spellEnd"/>
      <w:r w:rsidRPr="00562AC2">
        <w:rPr>
          <w:lang w:val="en-US"/>
        </w:rPr>
        <w:t xml:space="preserve"> overcome mental health issues.</w:t>
      </w:r>
      <w:r w:rsidR="00562AC2" w:rsidRPr="00562AC2">
        <w:rPr>
          <w:lang w:val="en-US"/>
        </w:rPr>
        <w:t xml:space="preserve"> </w:t>
      </w:r>
      <w:r w:rsidR="00562AC2">
        <w:rPr>
          <w:lang w:val="en-US"/>
        </w:rPr>
        <w:t xml:space="preserve">We understand </w:t>
      </w:r>
      <w:r w:rsidR="00562AC2" w:rsidRPr="00562AC2">
        <w:rPr>
          <w:lang w:val="en-US"/>
        </w:rPr>
        <w:t xml:space="preserve">Te </w:t>
      </w:r>
      <w:proofErr w:type="spellStart"/>
      <w:r w:rsidR="00562AC2" w:rsidRPr="00562AC2">
        <w:rPr>
          <w:lang w:val="en-US"/>
        </w:rPr>
        <w:t>Kuwatawata</w:t>
      </w:r>
      <w:proofErr w:type="spellEnd"/>
      <w:r w:rsidR="00562AC2" w:rsidRPr="00562AC2">
        <w:rPr>
          <w:lang w:val="en-US"/>
        </w:rPr>
        <w:t xml:space="preserve"> is supported by the Ministry of Health through </w:t>
      </w:r>
      <w:r w:rsidR="00562AC2">
        <w:rPr>
          <w:lang w:val="en-US"/>
        </w:rPr>
        <w:t>a dedicated i</w:t>
      </w:r>
      <w:r w:rsidR="00562AC2" w:rsidRPr="00562AC2">
        <w:rPr>
          <w:lang w:val="en-US"/>
        </w:rPr>
        <w:t xml:space="preserve">nnovation </w:t>
      </w:r>
      <w:r w:rsidR="00562AC2">
        <w:rPr>
          <w:lang w:val="en-US"/>
        </w:rPr>
        <w:t>fund</w:t>
      </w:r>
      <w:r w:rsidR="00562AC2" w:rsidRPr="00562AC2">
        <w:rPr>
          <w:lang w:val="en-US"/>
        </w:rPr>
        <w:t>.</w:t>
      </w:r>
      <w:r w:rsidR="00562AC2">
        <w:rPr>
          <w:lang w:val="en-US"/>
        </w:rPr>
        <w:t xml:space="preserve"> </w:t>
      </w:r>
      <w:r w:rsidR="00562AC2" w:rsidRPr="00562AC2">
        <w:rPr>
          <w:lang w:val="en-US"/>
        </w:rPr>
        <w:t xml:space="preserve">More </w:t>
      </w:r>
      <w:r w:rsidR="00562AC2">
        <w:rPr>
          <w:lang w:val="en-US"/>
        </w:rPr>
        <w:t xml:space="preserve">the </w:t>
      </w:r>
      <w:r w:rsidR="00562AC2" w:rsidRPr="00562AC2">
        <w:rPr>
          <w:lang w:val="en-US"/>
        </w:rPr>
        <w:t xml:space="preserve">work </w:t>
      </w:r>
      <w:r w:rsidR="00562AC2">
        <w:rPr>
          <w:lang w:val="en-US"/>
        </w:rPr>
        <w:t xml:space="preserve">of </w:t>
      </w:r>
      <w:r w:rsidR="00562AC2" w:rsidRPr="00562AC2">
        <w:rPr>
          <w:lang w:val="en-US"/>
        </w:rPr>
        <w:t xml:space="preserve">Te </w:t>
      </w:r>
      <w:proofErr w:type="spellStart"/>
      <w:r w:rsidR="00562AC2" w:rsidRPr="00562AC2">
        <w:rPr>
          <w:lang w:val="en-US"/>
        </w:rPr>
        <w:t>Kuwatawata</w:t>
      </w:r>
      <w:proofErr w:type="spellEnd"/>
      <w:r w:rsidR="00562AC2" w:rsidRPr="00562AC2">
        <w:rPr>
          <w:lang w:val="en-US"/>
        </w:rPr>
        <w:t xml:space="preserve"> is available through this news story: </w:t>
      </w:r>
      <w:hyperlink r:id="rId21" w:history="1">
        <w:r w:rsidR="00562AC2" w:rsidRPr="00562AC2">
          <w:rPr>
            <w:rStyle w:val="Hyperlink"/>
            <w:lang w:val="en-US"/>
          </w:rPr>
          <w:t>www.maoritelevision.com/news/regional/maori-artists-promote-mental-health-clinic</w:t>
        </w:r>
      </w:hyperlink>
    </w:p>
    <w:p w14:paraId="7D73FA13" w14:textId="77777777" w:rsidR="009C74F4" w:rsidRPr="008851CE" w:rsidRDefault="009C74F4" w:rsidP="00137754">
      <w:pPr>
        <w:pStyle w:val="ListParagraph"/>
        <w:spacing w:before="120" w:line="240" w:lineRule="auto"/>
        <w:ind w:hanging="567"/>
        <w:rPr>
          <w:lang w:val="en-US"/>
        </w:rPr>
      </w:pPr>
    </w:p>
    <w:p w14:paraId="2A62A2A9" w14:textId="25BE0697" w:rsidR="002B4FEE" w:rsidRDefault="007B2837" w:rsidP="00137754">
      <w:pPr>
        <w:pStyle w:val="ListParagraph"/>
        <w:numPr>
          <w:ilvl w:val="0"/>
          <w:numId w:val="2"/>
        </w:numPr>
        <w:spacing w:before="120" w:after="0" w:line="240" w:lineRule="auto"/>
        <w:rPr>
          <w:lang w:val="en-US"/>
        </w:rPr>
      </w:pPr>
      <w:r w:rsidRPr="00F53DF9">
        <w:rPr>
          <w:lang w:val="en-US"/>
        </w:rPr>
        <w:t xml:space="preserve">Currently, the funding for creative spaces is variable. </w:t>
      </w:r>
      <w:r w:rsidR="00BB46F7">
        <w:rPr>
          <w:lang w:val="en-US"/>
        </w:rPr>
        <w:t xml:space="preserve">Projects are often supported through Creative New Zealand’s Creative Communities Scheme (delivered in partnership with local authorities), but funding amounts are often less than $5,000. </w:t>
      </w:r>
      <w:r w:rsidR="0048587F" w:rsidRPr="00F53DF9">
        <w:rPr>
          <w:lang w:val="mi-NZ"/>
        </w:rPr>
        <w:t>Ō</w:t>
      </w:r>
      <w:proofErr w:type="spellStart"/>
      <w:r w:rsidR="0048587F" w:rsidRPr="00F53DF9">
        <w:rPr>
          <w:lang w:val="en-US"/>
        </w:rPr>
        <w:t>tautahi</w:t>
      </w:r>
      <w:proofErr w:type="spellEnd"/>
      <w:r w:rsidR="0048587F" w:rsidRPr="00F53DF9">
        <w:rPr>
          <w:lang w:val="en-US"/>
        </w:rPr>
        <w:t xml:space="preserve"> Creative Spaces </w:t>
      </w:r>
      <w:r w:rsidR="00BB46F7">
        <w:rPr>
          <w:lang w:val="en-US"/>
        </w:rPr>
        <w:t xml:space="preserve">has indicated that it </w:t>
      </w:r>
      <w:r w:rsidR="0048587F" w:rsidRPr="00F53DF9">
        <w:rPr>
          <w:lang w:val="en-US"/>
        </w:rPr>
        <w:t xml:space="preserve">does not receive any </w:t>
      </w:r>
      <w:r w:rsidR="00BB46F7">
        <w:rPr>
          <w:lang w:val="en-US"/>
        </w:rPr>
        <w:t xml:space="preserve">district health board </w:t>
      </w:r>
      <w:r w:rsidR="0048587F" w:rsidRPr="00F53DF9">
        <w:rPr>
          <w:lang w:val="en-US"/>
        </w:rPr>
        <w:t>funding, whereas a similar space in Dunedin receive</w:t>
      </w:r>
      <w:r w:rsidR="00BB46F7">
        <w:rPr>
          <w:lang w:val="en-US"/>
        </w:rPr>
        <w:t>s</w:t>
      </w:r>
      <w:r w:rsidR="0048587F" w:rsidRPr="00F53DF9">
        <w:rPr>
          <w:lang w:val="en-US"/>
        </w:rPr>
        <w:t xml:space="preserve"> </w:t>
      </w:r>
      <w:r w:rsidR="00BB46F7">
        <w:rPr>
          <w:lang w:val="en-US"/>
        </w:rPr>
        <w:t xml:space="preserve">a </w:t>
      </w:r>
      <w:r w:rsidR="0048587F" w:rsidRPr="00F53DF9">
        <w:rPr>
          <w:lang w:val="en-US"/>
        </w:rPr>
        <w:t xml:space="preserve">substantial </w:t>
      </w:r>
      <w:r w:rsidR="00BB46F7">
        <w:rPr>
          <w:lang w:val="en-US"/>
        </w:rPr>
        <w:t xml:space="preserve">amount from </w:t>
      </w:r>
      <w:r w:rsidR="00562AC2">
        <w:rPr>
          <w:lang w:val="en-US"/>
        </w:rPr>
        <w:t xml:space="preserve">its </w:t>
      </w:r>
      <w:r w:rsidR="00BB46F7">
        <w:rPr>
          <w:lang w:val="en-US"/>
        </w:rPr>
        <w:t>district health board.</w:t>
      </w:r>
    </w:p>
    <w:p w14:paraId="41CC930A" w14:textId="77777777" w:rsidR="00F53DF9" w:rsidRPr="00F53DF9" w:rsidRDefault="00F53DF9" w:rsidP="00137754">
      <w:pPr>
        <w:pStyle w:val="ListParagraph"/>
        <w:spacing w:before="120" w:line="240" w:lineRule="auto"/>
        <w:ind w:hanging="567"/>
        <w:rPr>
          <w:lang w:val="en-US"/>
        </w:rPr>
      </w:pPr>
    </w:p>
    <w:p w14:paraId="1873B7E6" w14:textId="54F6CA6A" w:rsidR="002B4FEE" w:rsidRPr="00D35B5E" w:rsidRDefault="00015B92" w:rsidP="00137754">
      <w:pPr>
        <w:pStyle w:val="ListParagraph"/>
        <w:numPr>
          <w:ilvl w:val="0"/>
          <w:numId w:val="2"/>
        </w:numPr>
        <w:spacing w:before="120" w:after="0" w:line="240" w:lineRule="auto"/>
        <w:rPr>
          <w:b/>
          <w:lang w:val="en-US"/>
        </w:rPr>
      </w:pPr>
      <w:r>
        <w:rPr>
          <w:b/>
          <w:lang w:val="en-US"/>
        </w:rPr>
        <w:t>W</w:t>
      </w:r>
      <w:r w:rsidR="00D35B5E" w:rsidRPr="00D35B5E">
        <w:rPr>
          <w:b/>
          <w:lang w:val="en-US"/>
        </w:rPr>
        <w:t xml:space="preserve">e believe that </w:t>
      </w:r>
      <w:r w:rsidR="00562AC2">
        <w:rPr>
          <w:b/>
          <w:lang w:val="en-US"/>
        </w:rPr>
        <w:t xml:space="preserve">New Zealand’s </w:t>
      </w:r>
      <w:r w:rsidR="00D35B5E" w:rsidRPr="00D35B5E">
        <w:rPr>
          <w:b/>
          <w:lang w:val="en-US"/>
        </w:rPr>
        <w:t xml:space="preserve">creative spaces should be funded directly and consistently through Vote Health, to a level that allows them to </w:t>
      </w:r>
      <w:r w:rsidR="00562AC2">
        <w:rPr>
          <w:b/>
          <w:lang w:val="en-US"/>
        </w:rPr>
        <w:t xml:space="preserve">both sustain and </w:t>
      </w:r>
      <w:r w:rsidR="00D35B5E" w:rsidRPr="00D35B5E">
        <w:rPr>
          <w:b/>
          <w:lang w:val="en-US"/>
        </w:rPr>
        <w:t xml:space="preserve">grow their services to </w:t>
      </w:r>
      <w:r>
        <w:rPr>
          <w:b/>
          <w:lang w:val="en-US"/>
        </w:rPr>
        <w:t xml:space="preserve">people and </w:t>
      </w:r>
      <w:r w:rsidR="00D35B5E" w:rsidRPr="00D35B5E">
        <w:rPr>
          <w:b/>
          <w:lang w:val="en-US"/>
        </w:rPr>
        <w:t>communities</w:t>
      </w:r>
      <w:r>
        <w:rPr>
          <w:b/>
          <w:lang w:val="en-US"/>
        </w:rPr>
        <w:t xml:space="preserve"> around </w:t>
      </w:r>
      <w:proofErr w:type="spellStart"/>
      <w:r>
        <w:rPr>
          <w:b/>
          <w:lang w:val="en-US"/>
        </w:rPr>
        <w:t>Aotearoa</w:t>
      </w:r>
      <w:proofErr w:type="spellEnd"/>
      <w:r w:rsidR="00D35B5E" w:rsidRPr="00D35B5E">
        <w:rPr>
          <w:b/>
          <w:lang w:val="en-US"/>
        </w:rPr>
        <w:t>.</w:t>
      </w:r>
    </w:p>
    <w:p w14:paraId="643AA5D8" w14:textId="07774F71" w:rsidR="00137754" w:rsidRPr="001F0118" w:rsidRDefault="00137754" w:rsidP="006C4723">
      <w:pPr>
        <w:keepNext/>
        <w:spacing w:before="220" w:after="240" w:line="240" w:lineRule="auto"/>
        <w:rPr>
          <w:rFonts w:cs="Calibri"/>
          <w:b/>
        </w:rPr>
      </w:pPr>
      <w:r w:rsidRPr="001F0118">
        <w:rPr>
          <w:rFonts w:cs="Calibri"/>
          <w:b/>
        </w:rPr>
        <w:lastRenderedPageBreak/>
        <w:t>Background on Creative New Zealand</w:t>
      </w:r>
    </w:p>
    <w:p w14:paraId="12848DF7" w14:textId="77777777" w:rsidR="00137754" w:rsidRPr="00137754" w:rsidRDefault="00137754" w:rsidP="00137754">
      <w:pPr>
        <w:pStyle w:val="ListParagraph"/>
        <w:numPr>
          <w:ilvl w:val="0"/>
          <w:numId w:val="2"/>
        </w:numPr>
        <w:spacing w:after="0" w:line="240" w:lineRule="auto"/>
        <w:contextualSpacing w:val="0"/>
        <w:rPr>
          <w:lang w:val="en-US"/>
        </w:rPr>
      </w:pPr>
      <w:r w:rsidRPr="003A0401">
        <w:rPr>
          <w:rFonts w:cs="Arial"/>
          <w:lang w:eastAsia="en-NZ"/>
        </w:rPr>
        <w:t xml:space="preserve">Creative </w:t>
      </w:r>
      <w:r w:rsidRPr="003A0401">
        <w:rPr>
          <w:rFonts w:eastAsia="Times New Roman" w:cs="Calibri"/>
          <w:lang w:eastAsia="en-NZ"/>
        </w:rPr>
        <w:t>New</w:t>
      </w:r>
      <w:r w:rsidRPr="003A0401">
        <w:rPr>
          <w:rFonts w:cs="Arial"/>
          <w:lang w:eastAsia="en-NZ"/>
        </w:rPr>
        <w:t xml:space="preserve"> Zealand is </w:t>
      </w:r>
      <w:r>
        <w:rPr>
          <w:rFonts w:cs="Arial"/>
          <w:lang w:eastAsia="en-NZ"/>
        </w:rPr>
        <w:t>the</w:t>
      </w:r>
      <w:r w:rsidRPr="003A0401">
        <w:rPr>
          <w:rFonts w:cs="Arial"/>
          <w:lang w:eastAsia="en-NZ"/>
        </w:rPr>
        <w:t xml:space="preserve"> arts development agency</w:t>
      </w:r>
      <w:r>
        <w:rPr>
          <w:rFonts w:cs="Arial"/>
          <w:lang w:eastAsia="en-NZ"/>
        </w:rPr>
        <w:t xml:space="preserve"> of </w:t>
      </w:r>
      <w:proofErr w:type="spellStart"/>
      <w:r>
        <w:rPr>
          <w:rFonts w:cs="Arial"/>
          <w:lang w:eastAsia="en-NZ"/>
        </w:rPr>
        <w:t>Aotearoa</w:t>
      </w:r>
      <w:proofErr w:type="spellEnd"/>
      <w:r w:rsidRPr="003A0401">
        <w:rPr>
          <w:rFonts w:cs="Arial"/>
          <w:lang w:eastAsia="en-NZ"/>
        </w:rPr>
        <w:t>, responsible for delivering government support for the arts</w:t>
      </w:r>
      <w:r w:rsidRPr="003A0401">
        <w:t xml:space="preserve">. </w:t>
      </w:r>
      <w:r w:rsidRPr="003A0401">
        <w:rPr>
          <w:rFonts w:cs="Arial"/>
          <w:lang w:eastAsia="en-NZ"/>
        </w:rPr>
        <w:t xml:space="preserve">We’re an autonomous Crown entity continued under the Arts Council of New Zealand Toi </w:t>
      </w:r>
      <w:proofErr w:type="spellStart"/>
      <w:r w:rsidRPr="003A0401">
        <w:rPr>
          <w:rFonts w:cs="Arial"/>
          <w:lang w:eastAsia="en-NZ"/>
        </w:rPr>
        <w:t>Aotearoa</w:t>
      </w:r>
      <w:proofErr w:type="spellEnd"/>
      <w:r w:rsidRPr="003A0401">
        <w:rPr>
          <w:rFonts w:cs="Arial"/>
          <w:lang w:eastAsia="en-NZ"/>
        </w:rPr>
        <w:t xml:space="preserve"> Act 2014.</w:t>
      </w:r>
    </w:p>
    <w:p w14:paraId="38F93BAA" w14:textId="1C8A4AF2" w:rsidR="00137754" w:rsidRPr="00137754" w:rsidRDefault="00137754" w:rsidP="00015B92">
      <w:pPr>
        <w:pStyle w:val="ListParagraph"/>
        <w:numPr>
          <w:ilvl w:val="0"/>
          <w:numId w:val="2"/>
        </w:numPr>
        <w:spacing w:before="240" w:after="0" w:line="240" w:lineRule="auto"/>
        <w:contextualSpacing w:val="0"/>
        <w:rPr>
          <w:lang w:val="en-US"/>
        </w:rPr>
      </w:pPr>
      <w:r>
        <w:rPr>
          <w:lang w:val="en-US"/>
        </w:rPr>
        <w:t xml:space="preserve">Our legislative purpose is to encourage, promote, and support the arts in New Zealand for the benefit of all New Zealanders. In achieving this purpose, we </w:t>
      </w:r>
      <w:proofErr w:type="spellStart"/>
      <w:r>
        <w:rPr>
          <w:lang w:val="en-US"/>
        </w:rPr>
        <w:t>recognise</w:t>
      </w:r>
      <w:proofErr w:type="spellEnd"/>
      <w:r>
        <w:rPr>
          <w:lang w:val="en-US"/>
        </w:rPr>
        <w:t xml:space="preserve"> and uphold the principles of </w:t>
      </w:r>
      <w:r w:rsidRPr="00E00529">
        <w:rPr>
          <w:b/>
          <w:lang w:val="en-US"/>
        </w:rPr>
        <w:t>participation</w:t>
      </w:r>
      <w:r>
        <w:rPr>
          <w:lang w:val="en-US"/>
        </w:rPr>
        <w:t xml:space="preserve"> and </w:t>
      </w:r>
      <w:r w:rsidRPr="00E00529">
        <w:rPr>
          <w:b/>
          <w:lang w:val="en-US"/>
        </w:rPr>
        <w:t>access</w:t>
      </w:r>
      <w:r w:rsidRPr="00092AF0">
        <w:rPr>
          <w:lang w:val="en-US"/>
        </w:rPr>
        <w:t>.</w:t>
      </w:r>
      <w:r>
        <w:rPr>
          <w:lang w:val="en-US"/>
        </w:rPr>
        <w:t xml:space="preserve"> </w:t>
      </w:r>
      <w:r w:rsidRPr="00137754">
        <w:rPr>
          <w:lang w:val="en-US"/>
        </w:rPr>
        <w:t>Participation is achieved by supporting initiatives that encourage participation in the arts. Access is achieved by supporting the availability of projects of merit to communities or sections of the population that would not otherwise have access to them.</w:t>
      </w:r>
    </w:p>
    <w:p w14:paraId="0069F052" w14:textId="77777777" w:rsidR="00137754" w:rsidRDefault="00137754" w:rsidP="00137754">
      <w:pPr>
        <w:pStyle w:val="ListParagraph"/>
        <w:spacing w:after="0" w:line="240" w:lineRule="auto"/>
        <w:ind w:left="567"/>
        <w:contextualSpacing w:val="0"/>
        <w:rPr>
          <w:rFonts w:cs="Arial"/>
          <w:lang w:eastAsia="en-NZ"/>
        </w:rPr>
      </w:pPr>
    </w:p>
    <w:p w14:paraId="4C72CDB0" w14:textId="77777777" w:rsidR="00137754" w:rsidRPr="003A0401" w:rsidRDefault="00137754" w:rsidP="00137754">
      <w:pPr>
        <w:pStyle w:val="ListParagraph"/>
        <w:numPr>
          <w:ilvl w:val="0"/>
          <w:numId w:val="2"/>
        </w:numPr>
        <w:spacing w:after="0" w:line="240" w:lineRule="auto"/>
        <w:contextualSpacing w:val="0"/>
        <w:rPr>
          <w:rFonts w:cs="Arial"/>
          <w:lang w:eastAsia="en-NZ"/>
        </w:rPr>
      </w:pPr>
      <w:r w:rsidRPr="003A0401">
        <w:rPr>
          <w:rFonts w:cs="Arial"/>
          <w:lang w:eastAsia="en-NZ"/>
        </w:rPr>
        <w:t xml:space="preserve">Creative New Zealand’s Statement of Intent 2016–2021 identifies the </w:t>
      </w:r>
      <w:r w:rsidRPr="003A0401">
        <w:t>outcomes we’re seeking to achieve on behalf of all New Zealanders</w:t>
      </w:r>
      <w:r w:rsidRPr="003A0401">
        <w:rPr>
          <w:rFonts w:cs="Arial"/>
          <w:lang w:eastAsia="en-NZ"/>
        </w:rPr>
        <w:t>.</w:t>
      </w:r>
    </w:p>
    <w:p w14:paraId="6B49A61C" w14:textId="77777777" w:rsidR="00137754" w:rsidRPr="003A0401" w:rsidRDefault="00137754" w:rsidP="00137754">
      <w:pPr>
        <w:numPr>
          <w:ilvl w:val="0"/>
          <w:numId w:val="1"/>
        </w:numPr>
        <w:tabs>
          <w:tab w:val="clear" w:pos="1134"/>
        </w:tabs>
        <w:autoSpaceDE w:val="0"/>
        <w:autoSpaceDN w:val="0"/>
        <w:adjustRightInd w:val="0"/>
        <w:spacing w:before="120" w:after="0" w:line="240" w:lineRule="auto"/>
        <w:ind w:left="936" w:hanging="369"/>
        <w:rPr>
          <w:rFonts w:cs="Arial"/>
          <w:lang w:eastAsia="en-NZ"/>
        </w:rPr>
      </w:pPr>
      <w:r w:rsidRPr="003A0401">
        <w:rPr>
          <w:rFonts w:cs="Arial"/>
          <w:lang w:eastAsia="en-NZ"/>
        </w:rPr>
        <w:t>Stronger arts communities, artists and organisations as shown by:</w:t>
      </w:r>
    </w:p>
    <w:p w14:paraId="037683D3" w14:textId="77777777" w:rsidR="00137754" w:rsidRPr="003A0401" w:rsidRDefault="00137754" w:rsidP="00137754">
      <w:pPr>
        <w:pStyle w:val="ListParagraph"/>
        <w:numPr>
          <w:ilvl w:val="0"/>
          <w:numId w:val="11"/>
        </w:numPr>
        <w:autoSpaceDE w:val="0"/>
        <w:autoSpaceDN w:val="0"/>
        <w:adjustRightInd w:val="0"/>
        <w:spacing w:before="120" w:after="0" w:line="240" w:lineRule="auto"/>
        <w:ind w:left="1305" w:hanging="369"/>
        <w:contextualSpacing w:val="0"/>
        <w:rPr>
          <w:rFonts w:cs="Arial"/>
          <w:lang w:eastAsia="en-NZ"/>
        </w:rPr>
      </w:pPr>
      <w:r w:rsidRPr="003A0401">
        <w:rPr>
          <w:rFonts w:cs="Arial"/>
          <w:lang w:eastAsia="en-NZ"/>
        </w:rPr>
        <w:t>high-quality New Zealand art is developed</w:t>
      </w:r>
    </w:p>
    <w:p w14:paraId="74ABEEAB" w14:textId="77777777" w:rsidR="00137754" w:rsidRPr="003A0401" w:rsidRDefault="00137754" w:rsidP="00137754">
      <w:pPr>
        <w:pStyle w:val="ListParagraph"/>
        <w:numPr>
          <w:ilvl w:val="0"/>
          <w:numId w:val="11"/>
        </w:numPr>
        <w:autoSpaceDE w:val="0"/>
        <w:autoSpaceDN w:val="0"/>
        <w:adjustRightInd w:val="0"/>
        <w:spacing w:before="120" w:after="0" w:line="240" w:lineRule="auto"/>
        <w:ind w:left="1305" w:hanging="369"/>
        <w:contextualSpacing w:val="0"/>
        <w:rPr>
          <w:rFonts w:cs="Arial"/>
          <w:lang w:eastAsia="en-NZ"/>
        </w:rPr>
      </w:pPr>
      <w:r w:rsidRPr="003A0401">
        <w:rPr>
          <w:rFonts w:cs="Arial"/>
          <w:lang w:eastAsia="en-NZ"/>
        </w:rPr>
        <w:t>New Zealand arts gain international success</w:t>
      </w:r>
    </w:p>
    <w:p w14:paraId="02F01F18" w14:textId="77777777" w:rsidR="00137754" w:rsidRPr="003A0401" w:rsidRDefault="00137754" w:rsidP="00137754">
      <w:pPr>
        <w:numPr>
          <w:ilvl w:val="0"/>
          <w:numId w:val="1"/>
        </w:numPr>
        <w:tabs>
          <w:tab w:val="clear" w:pos="1134"/>
        </w:tabs>
        <w:autoSpaceDE w:val="0"/>
        <w:autoSpaceDN w:val="0"/>
        <w:adjustRightInd w:val="0"/>
        <w:spacing w:before="120" w:after="0" w:line="240" w:lineRule="auto"/>
        <w:ind w:left="936" w:hanging="369"/>
        <w:rPr>
          <w:rFonts w:cs="Arial"/>
          <w:lang w:eastAsia="en-NZ"/>
        </w:rPr>
      </w:pPr>
      <w:r w:rsidRPr="003A0401">
        <w:rPr>
          <w:rFonts w:cs="Arial"/>
          <w:lang w:eastAsia="en-NZ"/>
        </w:rPr>
        <w:t>Greater public engagement with the arts as shown by:</w:t>
      </w:r>
    </w:p>
    <w:p w14:paraId="50E590B1" w14:textId="77777777" w:rsidR="00137754" w:rsidRPr="003A0401" w:rsidRDefault="00137754" w:rsidP="00137754">
      <w:pPr>
        <w:pStyle w:val="ListParagraph"/>
        <w:numPr>
          <w:ilvl w:val="0"/>
          <w:numId w:val="11"/>
        </w:numPr>
        <w:autoSpaceDE w:val="0"/>
        <w:autoSpaceDN w:val="0"/>
        <w:adjustRightInd w:val="0"/>
        <w:spacing w:before="120" w:after="0" w:line="240" w:lineRule="auto"/>
        <w:ind w:left="1305" w:hanging="369"/>
        <w:contextualSpacing w:val="0"/>
        <w:rPr>
          <w:rFonts w:cs="Arial"/>
          <w:lang w:eastAsia="en-NZ"/>
        </w:rPr>
      </w:pPr>
      <w:r w:rsidRPr="003A0401">
        <w:rPr>
          <w:rFonts w:cs="Arial"/>
          <w:lang w:eastAsia="en-NZ"/>
        </w:rPr>
        <w:t>New Zealanders participate in the arts</w:t>
      </w:r>
    </w:p>
    <w:p w14:paraId="11ECC041" w14:textId="77777777" w:rsidR="00137754" w:rsidRPr="003A0401" w:rsidRDefault="00137754" w:rsidP="00137754">
      <w:pPr>
        <w:pStyle w:val="ListParagraph"/>
        <w:numPr>
          <w:ilvl w:val="0"/>
          <w:numId w:val="11"/>
        </w:numPr>
        <w:autoSpaceDE w:val="0"/>
        <w:autoSpaceDN w:val="0"/>
        <w:adjustRightInd w:val="0"/>
        <w:spacing w:before="120" w:after="0" w:line="240" w:lineRule="auto"/>
        <w:ind w:left="1305" w:hanging="369"/>
        <w:contextualSpacing w:val="0"/>
        <w:rPr>
          <w:rFonts w:cs="Arial"/>
          <w:lang w:eastAsia="en-NZ"/>
        </w:rPr>
      </w:pPr>
      <w:r w:rsidRPr="003A0401">
        <w:rPr>
          <w:rFonts w:cs="Arial"/>
          <w:lang w:eastAsia="en-NZ"/>
        </w:rPr>
        <w:t>New Zealanders experience high-quality arts.</w:t>
      </w:r>
    </w:p>
    <w:p w14:paraId="429841F3" w14:textId="77777777" w:rsidR="00137754" w:rsidRPr="003A0401" w:rsidRDefault="00137754" w:rsidP="00137754">
      <w:pPr>
        <w:spacing w:after="0" w:line="240" w:lineRule="auto"/>
        <w:rPr>
          <w:rFonts w:cs="Arial"/>
          <w:lang w:eastAsia="en-NZ"/>
        </w:rPr>
      </w:pPr>
    </w:p>
    <w:p w14:paraId="6626D3ED" w14:textId="77777777" w:rsidR="00137754" w:rsidRPr="003A0401" w:rsidRDefault="00137754" w:rsidP="00137754">
      <w:pPr>
        <w:pStyle w:val="ListParagraph"/>
        <w:numPr>
          <w:ilvl w:val="0"/>
          <w:numId w:val="2"/>
        </w:numPr>
        <w:spacing w:after="0" w:line="240" w:lineRule="auto"/>
        <w:rPr>
          <w:rFonts w:cs="Arial"/>
          <w:lang w:eastAsia="en-NZ"/>
        </w:rPr>
      </w:pPr>
      <w:r w:rsidRPr="003A0401">
        <w:rPr>
          <w:rFonts w:cs="Arial"/>
          <w:lang w:eastAsia="en-NZ"/>
        </w:rPr>
        <w:t>We contribute to achieving these outcomes by delivering programmes in the following areas:</w:t>
      </w:r>
    </w:p>
    <w:p w14:paraId="7A9D2454" w14:textId="77777777" w:rsidR="00137754" w:rsidRPr="003A0401" w:rsidRDefault="00137754" w:rsidP="00137754">
      <w:pPr>
        <w:numPr>
          <w:ilvl w:val="0"/>
          <w:numId w:val="1"/>
        </w:numPr>
        <w:autoSpaceDE w:val="0"/>
        <w:autoSpaceDN w:val="0"/>
        <w:adjustRightInd w:val="0"/>
        <w:spacing w:before="120" w:after="0" w:line="240" w:lineRule="auto"/>
        <w:ind w:left="992" w:hanging="425"/>
        <w:jc w:val="both"/>
        <w:rPr>
          <w:rFonts w:cs="Arial"/>
          <w:lang w:eastAsia="en-NZ"/>
        </w:rPr>
      </w:pPr>
      <w:r w:rsidRPr="003A0401">
        <w:rPr>
          <w:rFonts w:cs="Arial"/>
          <w:lang w:eastAsia="en-NZ"/>
        </w:rPr>
        <w:t>funding for artists, arts practitioners and arts organisations</w:t>
      </w:r>
    </w:p>
    <w:p w14:paraId="7987A6AB" w14:textId="77777777" w:rsidR="00137754" w:rsidRPr="003A0401" w:rsidRDefault="00137754" w:rsidP="00137754">
      <w:pPr>
        <w:numPr>
          <w:ilvl w:val="0"/>
          <w:numId w:val="1"/>
        </w:numPr>
        <w:autoSpaceDE w:val="0"/>
        <w:autoSpaceDN w:val="0"/>
        <w:adjustRightInd w:val="0"/>
        <w:spacing w:before="120" w:after="0" w:line="240" w:lineRule="auto"/>
        <w:ind w:left="992" w:hanging="425"/>
        <w:jc w:val="both"/>
        <w:rPr>
          <w:rFonts w:cs="Arial"/>
          <w:lang w:eastAsia="en-NZ"/>
        </w:rPr>
      </w:pPr>
      <w:r w:rsidRPr="003A0401">
        <w:rPr>
          <w:rFonts w:cs="Arial"/>
          <w:lang w:eastAsia="en-NZ"/>
        </w:rPr>
        <w:t>capability building for artists, arts practitioners and arts organisations</w:t>
      </w:r>
    </w:p>
    <w:p w14:paraId="6411ED92" w14:textId="77777777" w:rsidR="00137754" w:rsidRPr="003A0401" w:rsidRDefault="00137754" w:rsidP="00137754">
      <w:pPr>
        <w:numPr>
          <w:ilvl w:val="0"/>
          <w:numId w:val="1"/>
        </w:numPr>
        <w:autoSpaceDE w:val="0"/>
        <w:autoSpaceDN w:val="0"/>
        <w:adjustRightInd w:val="0"/>
        <w:spacing w:before="120" w:after="0" w:line="240" w:lineRule="auto"/>
        <w:ind w:left="992" w:hanging="425"/>
        <w:jc w:val="both"/>
        <w:rPr>
          <w:rFonts w:cs="Arial"/>
          <w:lang w:eastAsia="en-NZ"/>
        </w:rPr>
      </w:pPr>
      <w:proofErr w:type="gramStart"/>
      <w:r w:rsidRPr="003A0401">
        <w:rPr>
          <w:rFonts w:cs="Arial"/>
          <w:lang w:eastAsia="en-NZ"/>
        </w:rPr>
        <w:t>advocacy</w:t>
      </w:r>
      <w:proofErr w:type="gramEnd"/>
      <w:r w:rsidRPr="003A0401">
        <w:rPr>
          <w:rFonts w:cs="Arial"/>
          <w:lang w:eastAsia="en-NZ"/>
        </w:rPr>
        <w:t xml:space="preserve"> for the arts.</w:t>
      </w:r>
    </w:p>
    <w:p w14:paraId="1ED3F932" w14:textId="77777777" w:rsidR="00137754" w:rsidRPr="003A0401" w:rsidRDefault="00137754" w:rsidP="00137754">
      <w:pPr>
        <w:spacing w:after="0" w:line="240" w:lineRule="auto"/>
        <w:jc w:val="both"/>
        <w:rPr>
          <w:rFonts w:cs="Arial"/>
          <w:lang w:eastAsia="en-NZ"/>
        </w:rPr>
      </w:pPr>
    </w:p>
    <w:p w14:paraId="450BB001" w14:textId="77777777" w:rsidR="00137754" w:rsidRPr="003A0401" w:rsidRDefault="00137754" w:rsidP="00137754">
      <w:pPr>
        <w:pStyle w:val="ListParagraph"/>
        <w:numPr>
          <w:ilvl w:val="0"/>
          <w:numId w:val="2"/>
        </w:numPr>
        <w:spacing w:after="220" w:line="240" w:lineRule="auto"/>
        <w:contextualSpacing w:val="0"/>
        <w:rPr>
          <w:rFonts w:cs="Arial"/>
          <w:lang w:eastAsia="en-NZ"/>
        </w:rPr>
      </w:pPr>
      <w:r w:rsidRPr="003A0401">
        <w:rPr>
          <w:rFonts w:cs="Arial"/>
          <w:lang w:eastAsia="en-NZ"/>
        </w:rPr>
        <w:t xml:space="preserve">Creative </w:t>
      </w:r>
      <w:r w:rsidRPr="003A0401">
        <w:rPr>
          <w:rFonts w:eastAsia="Times New Roman" w:cs="Calibri"/>
          <w:lang w:eastAsia="en-NZ"/>
        </w:rPr>
        <w:t>New</w:t>
      </w:r>
      <w:r w:rsidRPr="003A0401">
        <w:rPr>
          <w:rFonts w:cs="Arial"/>
          <w:lang w:eastAsia="en-NZ"/>
        </w:rPr>
        <w:t xml:space="preserve"> Zealand receives funding through Vote: Arts, Culture and Heritage and the New Zealand Lottery Grants Board. In 2016/17, </w:t>
      </w:r>
      <w:r w:rsidRPr="003A0401">
        <w:t xml:space="preserve">we invested </w:t>
      </w:r>
      <w:r w:rsidRPr="003A0401">
        <w:rPr>
          <w:b/>
        </w:rPr>
        <w:t>$40.366 million</w:t>
      </w:r>
      <w:r w:rsidRPr="003A0401">
        <w:t xml:space="preserve"> into the New Zealand arts sector.</w:t>
      </w:r>
    </w:p>
    <w:p w14:paraId="6C6C0315" w14:textId="77777777" w:rsidR="00137754" w:rsidRPr="003A0401" w:rsidRDefault="00137754" w:rsidP="00137754">
      <w:pPr>
        <w:spacing w:before="220" w:after="220" w:line="240" w:lineRule="auto"/>
        <w:rPr>
          <w:rFonts w:cs="Calibri"/>
        </w:rPr>
      </w:pPr>
      <w:r w:rsidRPr="003A0401">
        <w:rPr>
          <w:rFonts w:cs="Calibri"/>
        </w:rPr>
        <w:t xml:space="preserve">Thank you again for the </w:t>
      </w:r>
      <w:r w:rsidRPr="003A0401">
        <w:rPr>
          <w:rFonts w:cs="Arial"/>
          <w:lang w:eastAsia="en-NZ"/>
        </w:rPr>
        <w:t>opportunity</w:t>
      </w:r>
      <w:r w:rsidRPr="003A0401">
        <w:rPr>
          <w:rFonts w:cs="Calibri"/>
        </w:rPr>
        <w:t xml:space="preserve"> to comment. Please feel free to contact </w:t>
      </w:r>
      <w:r w:rsidRPr="003A0401">
        <w:rPr>
          <w:rFonts w:eastAsia="Times New Roman" w:cs="Calibri"/>
          <w:lang w:eastAsia="en-NZ"/>
        </w:rPr>
        <w:t xml:space="preserve">me </w:t>
      </w:r>
      <w:r w:rsidRPr="003A0401">
        <w:rPr>
          <w:rFonts w:cs="Calibri"/>
        </w:rPr>
        <w:t>if you wish to discuss this submission further.</w:t>
      </w:r>
    </w:p>
    <w:p w14:paraId="06BF2BFA" w14:textId="77777777" w:rsidR="00137754" w:rsidRDefault="00137754" w:rsidP="00137754">
      <w:pPr>
        <w:spacing w:after="0" w:line="240" w:lineRule="auto"/>
      </w:pPr>
    </w:p>
    <w:p w14:paraId="1533786F" w14:textId="77777777" w:rsidR="00562AC2" w:rsidRDefault="00137754" w:rsidP="00137754">
      <w:pPr>
        <w:spacing w:after="0" w:line="240" w:lineRule="auto"/>
      </w:pPr>
      <w:proofErr w:type="spellStart"/>
      <w:r>
        <w:t>Ngā</w:t>
      </w:r>
      <w:proofErr w:type="spellEnd"/>
      <w:r>
        <w:t xml:space="preserve"> </w:t>
      </w:r>
      <w:proofErr w:type="spellStart"/>
      <w:r>
        <w:t>mihi</w:t>
      </w:r>
      <w:proofErr w:type="spellEnd"/>
      <w:r>
        <w:t xml:space="preserve"> </w:t>
      </w:r>
      <w:proofErr w:type="spellStart"/>
      <w:r>
        <w:t>rārau</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p>
    <w:p w14:paraId="71F23F74" w14:textId="729FE4CE" w:rsidR="00137754" w:rsidRDefault="00137754" w:rsidP="00562AC2">
      <w:pPr>
        <w:spacing w:after="0" w:line="240" w:lineRule="auto"/>
      </w:pPr>
      <w:r w:rsidRPr="00D9780B">
        <w:br/>
      </w:r>
      <w:r>
        <w:rPr>
          <w:noProof/>
          <w:lang w:eastAsia="en-NZ"/>
        </w:rPr>
        <w:drawing>
          <wp:inline distT="0" distB="0" distL="0" distR="0" wp14:anchorId="42CA46B6" wp14:editId="65079645">
            <wp:extent cx="1190625" cy="723900"/>
            <wp:effectExtent l="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inline>
        </w:drawing>
      </w:r>
    </w:p>
    <w:p w14:paraId="56451A6B" w14:textId="77777777" w:rsidR="00562AC2" w:rsidRPr="00D9780B" w:rsidRDefault="00562AC2" w:rsidP="00137754">
      <w:pPr>
        <w:spacing w:after="0" w:line="240" w:lineRule="auto"/>
        <w:rPr>
          <w:iCs/>
        </w:rPr>
      </w:pPr>
    </w:p>
    <w:p w14:paraId="75792A11" w14:textId="77777777" w:rsidR="00137754" w:rsidRPr="00D9780B" w:rsidRDefault="00137754" w:rsidP="00137754">
      <w:pPr>
        <w:spacing w:after="0" w:line="240" w:lineRule="auto"/>
        <w:rPr>
          <w:iCs/>
        </w:rPr>
      </w:pPr>
      <w:proofErr w:type="spellStart"/>
      <w:r>
        <w:rPr>
          <w:iCs/>
        </w:rPr>
        <w:t>Nā</w:t>
      </w:r>
      <w:proofErr w:type="spellEnd"/>
      <w:r>
        <w:rPr>
          <w:iCs/>
        </w:rPr>
        <w:t xml:space="preserve"> </w:t>
      </w:r>
      <w:r w:rsidRPr="00D9780B">
        <w:rPr>
          <w:iCs/>
        </w:rPr>
        <w:t>David Pannett</w:t>
      </w:r>
    </w:p>
    <w:p w14:paraId="2511EEC6" w14:textId="367A28AD" w:rsidR="000F0424" w:rsidRPr="00137754" w:rsidRDefault="00137754" w:rsidP="00137754">
      <w:pPr>
        <w:spacing w:after="0" w:line="240" w:lineRule="auto"/>
        <w:rPr>
          <w:b/>
          <w:iCs/>
        </w:rPr>
      </w:pPr>
      <w:r w:rsidRPr="00D9780B">
        <w:rPr>
          <w:b/>
          <w:iCs/>
        </w:rPr>
        <w:t>Senior Manager, Planning, Performance &amp; Advocacy Services</w:t>
      </w:r>
    </w:p>
    <w:sectPr w:rsidR="000F0424" w:rsidRPr="00137754" w:rsidSect="00154197">
      <w:headerReference w:type="even" r:id="rId23"/>
      <w:headerReference w:type="default" r:id="rId24"/>
      <w:footerReference w:type="default" r:id="rId25"/>
      <w:headerReference w:type="first" r:id="rId26"/>
      <w:type w:val="continuous"/>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04D540" w15:done="0"/>
  <w15:commentEx w15:paraId="4DD66F78" w15:done="0"/>
  <w15:commentEx w15:paraId="0660A315" w15:done="0"/>
  <w15:commentEx w15:paraId="5DAF9D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12563" w14:textId="77777777" w:rsidR="00EB5BE8" w:rsidRDefault="00EB5BE8" w:rsidP="00D5257D">
      <w:pPr>
        <w:spacing w:after="0" w:line="240" w:lineRule="auto"/>
      </w:pPr>
      <w:r>
        <w:separator/>
      </w:r>
    </w:p>
  </w:endnote>
  <w:endnote w:type="continuationSeparator" w:id="0">
    <w:p w14:paraId="3F912564" w14:textId="77777777" w:rsidR="00EB5BE8" w:rsidRDefault="00EB5BE8" w:rsidP="00D5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501FC" w14:textId="77777777" w:rsidR="0032468F" w:rsidRDefault="003246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2566" w14:textId="77777777" w:rsidR="00EB5BE8" w:rsidRDefault="00EB5BE8">
    <w:pPr>
      <w:pStyle w:val="Footer"/>
    </w:pPr>
    <w:r>
      <w:rPr>
        <w:noProof/>
        <w:lang w:eastAsia="en-NZ"/>
      </w:rPr>
      <w:drawing>
        <wp:anchor distT="0" distB="0" distL="114300" distR="114300" simplePos="0" relativeHeight="251655680" behindDoc="0" locked="0" layoutInCell="1" allowOverlap="1" wp14:anchorId="3F91256D" wp14:editId="3F91256E">
          <wp:simplePos x="0" y="0"/>
          <wp:positionH relativeFrom="margin">
            <wp:align>center</wp:align>
          </wp:positionH>
          <wp:positionV relativeFrom="paragraph">
            <wp:posOffset>135255</wp:posOffset>
          </wp:positionV>
          <wp:extent cx="4419600" cy="361950"/>
          <wp:effectExtent l="0" t="0" r="0" b="0"/>
          <wp:wrapSquare wrapText="bothSides"/>
          <wp:docPr id="10" name="Picture 10" descr="conta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ac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BFBFBF"/>
        <w:lang w:eastAsia="en-NZ"/>
      </w:rPr>
      <mc:AlternateContent>
        <mc:Choice Requires="wps">
          <w:drawing>
            <wp:anchor distT="0" distB="0" distL="114300" distR="114300" simplePos="0" relativeHeight="251657728" behindDoc="0" locked="0" layoutInCell="1" allowOverlap="1" wp14:anchorId="3F91256F" wp14:editId="3F912570">
              <wp:simplePos x="0" y="0"/>
              <wp:positionH relativeFrom="column">
                <wp:posOffset>3810</wp:posOffset>
              </wp:positionH>
              <wp:positionV relativeFrom="paragraph">
                <wp:posOffset>252095</wp:posOffset>
              </wp:positionV>
              <wp:extent cx="6115685" cy="0"/>
              <wp:effectExtent l="13335" t="13970" r="5080" b="508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6578C7" id="_x0000_t32" coordsize="21600,21600" o:spt="32" o:oned="t" path="m,l21600,21600e" filled="f">
              <v:path arrowok="t" fillok="f" o:connecttype="none"/>
              <o:lock v:ext="edit" shapetype="t"/>
            </v:shapetype>
            <v:shape id="AutoShape 7" o:spid="_x0000_s1026" type="#_x0000_t32" style="position:absolute;margin-left:.3pt;margin-top:19.85pt;width:481.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" strokecolor="gray"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541A8" w14:textId="77777777" w:rsidR="0032468F" w:rsidRDefault="003246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2568" w14:textId="77777777" w:rsidR="00EB5BE8" w:rsidRDefault="00EB5BE8" w:rsidP="0011761F">
    <w:pPr>
      <w:pStyle w:val="Footer"/>
      <w:spacing w:after="0" w:line="240" w:lineRule="auto"/>
      <w:jc w:val="right"/>
    </w:pPr>
    <w:r>
      <w:fldChar w:fldCharType="begin"/>
    </w:r>
    <w:r>
      <w:instrText xml:space="preserve"> PAGE   \* MERGEFORMAT </w:instrText>
    </w:r>
    <w:r>
      <w:fldChar w:fldCharType="separate"/>
    </w:r>
    <w:r w:rsidR="00EA127D">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12561" w14:textId="77777777" w:rsidR="00EB5BE8" w:rsidRDefault="00EB5BE8" w:rsidP="00D5257D">
      <w:pPr>
        <w:spacing w:after="0" w:line="240" w:lineRule="auto"/>
      </w:pPr>
      <w:r>
        <w:separator/>
      </w:r>
    </w:p>
  </w:footnote>
  <w:footnote w:type="continuationSeparator" w:id="0">
    <w:p w14:paraId="3F912562" w14:textId="77777777" w:rsidR="00EB5BE8" w:rsidRDefault="00EB5BE8" w:rsidP="00D525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4A4E1" w14:textId="3559F376" w:rsidR="001305B9" w:rsidRDefault="001305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2565" w14:textId="56DDC6A4" w:rsidR="00EB5BE8" w:rsidRPr="000B0C1E" w:rsidRDefault="00EB5BE8" w:rsidP="000B0C1E">
    <w:pPr>
      <w:pStyle w:val="Header"/>
    </w:pPr>
    <w:r>
      <w:rPr>
        <w:noProof/>
        <w:lang w:eastAsia="en-NZ"/>
      </w:rPr>
      <w:drawing>
        <wp:anchor distT="0" distB="0" distL="114300" distR="114300" simplePos="0" relativeHeight="251658752" behindDoc="0" locked="0" layoutInCell="1" allowOverlap="1" wp14:anchorId="3F912569" wp14:editId="3F91256A">
          <wp:simplePos x="0" y="0"/>
          <wp:positionH relativeFrom="column">
            <wp:posOffset>3604260</wp:posOffset>
          </wp:positionH>
          <wp:positionV relativeFrom="paragraph">
            <wp:posOffset>-74930</wp:posOffset>
          </wp:positionV>
          <wp:extent cx="2352675" cy="559435"/>
          <wp:effectExtent l="0" t="0" r="9525" b="0"/>
          <wp:wrapSquare wrapText="bothSides"/>
          <wp:docPr id="8" name="Picture 8" descr="cnz-standard-logo-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z-standard-logo-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6704" behindDoc="0" locked="0" layoutInCell="1" allowOverlap="1" wp14:anchorId="3F91256B" wp14:editId="3F91256C">
          <wp:simplePos x="0" y="0"/>
          <wp:positionH relativeFrom="column">
            <wp:posOffset>-43180</wp:posOffset>
          </wp:positionH>
          <wp:positionV relativeFrom="paragraph">
            <wp:posOffset>-103505</wp:posOffset>
          </wp:positionV>
          <wp:extent cx="1437640" cy="616585"/>
          <wp:effectExtent l="0" t="0" r="0" b="0"/>
          <wp:wrapSquare wrapText="bothSides"/>
          <wp:docPr id="4" name="Picture 4"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r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640" cy="616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606A" w14:textId="26AF7CF8" w:rsidR="001305B9" w:rsidRDefault="001305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99F7" w14:textId="2E183638" w:rsidR="00EB5BE8" w:rsidRDefault="00EB5B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2567" w14:textId="71E4C999" w:rsidR="00EB5BE8" w:rsidRDefault="00EB5B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4FE7" w14:textId="151A5414" w:rsidR="00EB5BE8" w:rsidRDefault="00EB5B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172D9"/>
    <w:multiLevelType w:val="hybridMultilevel"/>
    <w:tmpl w:val="9C727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D3F432B"/>
    <w:multiLevelType w:val="hybridMultilevel"/>
    <w:tmpl w:val="05CE13D2"/>
    <w:lvl w:ilvl="0" w:tplc="8728AA58">
      <w:start w:val="1"/>
      <w:numFmt w:val="bullet"/>
      <w:lvlText w:val="–"/>
      <w:lvlJc w:val="left"/>
      <w:pPr>
        <w:ind w:left="1287" w:hanging="360"/>
      </w:pPr>
      <w:rPr>
        <w:rFonts w:ascii="Calibri" w:hAnsi="Calibri"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nsid w:val="24A333EC"/>
    <w:multiLevelType w:val="hybridMultilevel"/>
    <w:tmpl w:val="6876DCF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2C2423C2"/>
    <w:multiLevelType w:val="hybridMultilevel"/>
    <w:tmpl w:val="013241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FC26294"/>
    <w:multiLevelType w:val="hybridMultilevel"/>
    <w:tmpl w:val="8F74FA08"/>
    <w:lvl w:ilvl="0" w:tplc="FD2E7EB0">
      <w:start w:val="1"/>
      <w:numFmt w:val="bullet"/>
      <w:lvlText w:val=""/>
      <w:lvlJc w:val="left"/>
      <w:pPr>
        <w:tabs>
          <w:tab w:val="num" w:pos="1134"/>
        </w:tabs>
        <w:ind w:left="1134" w:hanging="567"/>
      </w:pPr>
      <w:rPr>
        <w:rFonts w:ascii="Symbol" w:hAnsi="Symbol" w:hint="default"/>
      </w:rPr>
    </w:lvl>
    <w:lvl w:ilvl="1" w:tplc="8A2C1B1C">
      <w:start w:val="1"/>
      <w:numFmt w:val="bullet"/>
      <w:lvlText w:val="–"/>
      <w:lvlJc w:val="left"/>
      <w:pPr>
        <w:tabs>
          <w:tab w:val="num" w:pos="1079"/>
        </w:tabs>
        <w:ind w:left="1079" w:hanging="425"/>
      </w:pPr>
      <w:rPr>
        <w:rFonts w:ascii="Calibri" w:hAnsi="Calibri" w:hint="default"/>
      </w:rPr>
    </w:lvl>
    <w:lvl w:ilvl="2" w:tplc="14090005" w:tentative="1">
      <w:start w:val="1"/>
      <w:numFmt w:val="bullet"/>
      <w:lvlText w:val=""/>
      <w:lvlJc w:val="left"/>
      <w:pPr>
        <w:tabs>
          <w:tab w:val="num" w:pos="1734"/>
        </w:tabs>
        <w:ind w:left="1734" w:hanging="360"/>
      </w:pPr>
      <w:rPr>
        <w:rFonts w:ascii="Wingdings" w:hAnsi="Wingdings" w:hint="default"/>
      </w:rPr>
    </w:lvl>
    <w:lvl w:ilvl="3" w:tplc="14090001" w:tentative="1">
      <w:start w:val="1"/>
      <w:numFmt w:val="bullet"/>
      <w:lvlText w:val=""/>
      <w:lvlJc w:val="left"/>
      <w:pPr>
        <w:tabs>
          <w:tab w:val="num" w:pos="2454"/>
        </w:tabs>
        <w:ind w:left="2454" w:hanging="360"/>
      </w:pPr>
      <w:rPr>
        <w:rFonts w:ascii="Symbol" w:hAnsi="Symbol" w:hint="default"/>
      </w:rPr>
    </w:lvl>
    <w:lvl w:ilvl="4" w:tplc="14090003" w:tentative="1">
      <w:start w:val="1"/>
      <w:numFmt w:val="bullet"/>
      <w:lvlText w:val="o"/>
      <w:lvlJc w:val="left"/>
      <w:pPr>
        <w:tabs>
          <w:tab w:val="num" w:pos="3174"/>
        </w:tabs>
        <w:ind w:left="3174" w:hanging="360"/>
      </w:pPr>
      <w:rPr>
        <w:rFonts w:ascii="Courier New" w:hAnsi="Courier New" w:cs="Courier New" w:hint="default"/>
      </w:rPr>
    </w:lvl>
    <w:lvl w:ilvl="5" w:tplc="14090005" w:tentative="1">
      <w:start w:val="1"/>
      <w:numFmt w:val="bullet"/>
      <w:lvlText w:val=""/>
      <w:lvlJc w:val="left"/>
      <w:pPr>
        <w:tabs>
          <w:tab w:val="num" w:pos="3894"/>
        </w:tabs>
        <w:ind w:left="3894" w:hanging="360"/>
      </w:pPr>
      <w:rPr>
        <w:rFonts w:ascii="Wingdings" w:hAnsi="Wingdings" w:hint="default"/>
      </w:rPr>
    </w:lvl>
    <w:lvl w:ilvl="6" w:tplc="14090001" w:tentative="1">
      <w:start w:val="1"/>
      <w:numFmt w:val="bullet"/>
      <w:lvlText w:val=""/>
      <w:lvlJc w:val="left"/>
      <w:pPr>
        <w:tabs>
          <w:tab w:val="num" w:pos="4614"/>
        </w:tabs>
        <w:ind w:left="4614" w:hanging="360"/>
      </w:pPr>
      <w:rPr>
        <w:rFonts w:ascii="Symbol" w:hAnsi="Symbol" w:hint="default"/>
      </w:rPr>
    </w:lvl>
    <w:lvl w:ilvl="7" w:tplc="14090003" w:tentative="1">
      <w:start w:val="1"/>
      <w:numFmt w:val="bullet"/>
      <w:lvlText w:val="o"/>
      <w:lvlJc w:val="left"/>
      <w:pPr>
        <w:tabs>
          <w:tab w:val="num" w:pos="5334"/>
        </w:tabs>
        <w:ind w:left="5334" w:hanging="360"/>
      </w:pPr>
      <w:rPr>
        <w:rFonts w:ascii="Courier New" w:hAnsi="Courier New" w:cs="Courier New" w:hint="default"/>
      </w:rPr>
    </w:lvl>
    <w:lvl w:ilvl="8" w:tplc="14090005" w:tentative="1">
      <w:start w:val="1"/>
      <w:numFmt w:val="bullet"/>
      <w:lvlText w:val=""/>
      <w:lvlJc w:val="left"/>
      <w:pPr>
        <w:tabs>
          <w:tab w:val="num" w:pos="6054"/>
        </w:tabs>
        <w:ind w:left="6054" w:hanging="360"/>
      </w:pPr>
      <w:rPr>
        <w:rFonts w:ascii="Wingdings" w:hAnsi="Wingdings" w:hint="default"/>
      </w:rPr>
    </w:lvl>
  </w:abstractNum>
  <w:abstractNum w:abstractNumId="5">
    <w:nsid w:val="31333AF1"/>
    <w:multiLevelType w:val="hybridMultilevel"/>
    <w:tmpl w:val="8EFCF2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nsid w:val="32C27AFC"/>
    <w:multiLevelType w:val="hybridMultilevel"/>
    <w:tmpl w:val="E726357A"/>
    <w:lvl w:ilvl="0" w:tplc="14090001">
      <w:start w:val="1"/>
      <w:numFmt w:val="bullet"/>
      <w:lvlText w:val=""/>
      <w:lvlJc w:val="left"/>
      <w:pPr>
        <w:ind w:left="720" w:hanging="360"/>
      </w:pPr>
      <w:rPr>
        <w:rFonts w:ascii="Symbol" w:hAnsi="Symbol" w:hint="default"/>
      </w:rPr>
    </w:lvl>
    <w:lvl w:ilvl="1" w:tplc="91E0BA24">
      <w:numFmt w:val="bullet"/>
      <w:lvlText w:val="–"/>
      <w:lvlJc w:val="left"/>
      <w:pPr>
        <w:ind w:left="1440" w:hanging="360"/>
      </w:pPr>
      <w:rPr>
        <w:rFonts w:ascii="Calibri" w:eastAsia="Calibri" w:hAnsi="Calibri"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5E558AF"/>
    <w:multiLevelType w:val="hybridMultilevel"/>
    <w:tmpl w:val="F84E629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nsid w:val="3D831593"/>
    <w:multiLevelType w:val="hybridMultilevel"/>
    <w:tmpl w:val="A81E25D4"/>
    <w:lvl w:ilvl="0" w:tplc="94A62AA4">
      <w:start w:val="1"/>
      <w:numFmt w:val="decimal"/>
      <w:lvlText w:val="%1."/>
      <w:lvlJc w:val="left"/>
      <w:pPr>
        <w:ind w:left="720" w:hanging="360"/>
      </w:pPr>
      <w:rPr>
        <w:rFonts w:hint="default"/>
        <w:b w:val="0"/>
        <w:i w:val="0"/>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58336309"/>
    <w:multiLevelType w:val="hybridMultilevel"/>
    <w:tmpl w:val="28A0C7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C2E1C1B"/>
    <w:multiLevelType w:val="hybridMultilevel"/>
    <w:tmpl w:val="D4204AD6"/>
    <w:lvl w:ilvl="0" w:tplc="48E61736">
      <w:start w:val="1"/>
      <w:numFmt w:val="bullet"/>
      <w:lvlText w:val="–"/>
      <w:lvlJc w:val="left"/>
      <w:pPr>
        <w:ind w:left="1287" w:hanging="360"/>
      </w:pPr>
      <w:rPr>
        <w:rFonts w:ascii="Georgia" w:hAnsi="Georgia"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6ECB2E78"/>
    <w:multiLevelType w:val="hybridMultilevel"/>
    <w:tmpl w:val="C8805CBE"/>
    <w:lvl w:ilvl="0" w:tplc="14090001">
      <w:start w:val="1"/>
      <w:numFmt w:val="bullet"/>
      <w:lvlText w:val=""/>
      <w:lvlJc w:val="left"/>
      <w:pPr>
        <w:ind w:left="360" w:hanging="360"/>
      </w:pPr>
      <w:rPr>
        <w:rFonts w:ascii="Symbol" w:hAnsi="Symbol" w:hint="default"/>
      </w:rPr>
    </w:lvl>
    <w:lvl w:ilvl="1" w:tplc="91E0BA24">
      <w:numFmt w:val="bullet"/>
      <w:lvlText w:val="–"/>
      <w:lvlJc w:val="left"/>
      <w:pPr>
        <w:ind w:left="1080" w:hanging="360"/>
      </w:pPr>
      <w:rPr>
        <w:rFonts w:ascii="Calibri" w:eastAsia="Calibri" w:hAnsi="Calibri" w:cs="Times New Roman"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777A5E7B"/>
    <w:multiLevelType w:val="hybridMultilevel"/>
    <w:tmpl w:val="C610CE98"/>
    <w:lvl w:ilvl="0" w:tplc="91E0BA24">
      <w:numFmt w:val="bullet"/>
      <w:lvlText w:val="–"/>
      <w:lvlJc w:val="left"/>
      <w:pPr>
        <w:ind w:left="1287" w:hanging="360"/>
      </w:pPr>
      <w:rPr>
        <w:rFonts w:ascii="Calibri" w:eastAsia="Calibri" w:hAnsi="Calibri" w:cs="Times New Roman"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3">
    <w:nsid w:val="78301B55"/>
    <w:multiLevelType w:val="hybridMultilevel"/>
    <w:tmpl w:val="8B3E6022"/>
    <w:lvl w:ilvl="0" w:tplc="14090001">
      <w:start w:val="1"/>
      <w:numFmt w:val="bullet"/>
      <w:lvlText w:val=""/>
      <w:lvlJc w:val="left"/>
      <w:pPr>
        <w:tabs>
          <w:tab w:val="num" w:pos="1134"/>
        </w:tabs>
        <w:ind w:left="1134" w:hanging="567"/>
      </w:pPr>
      <w:rPr>
        <w:rFonts w:ascii="Symbol" w:hAnsi="Symbol" w:hint="default"/>
        <w:b w:val="0"/>
        <w:i w:val="0"/>
        <w:sz w:val="22"/>
        <w:szCs w:val="22"/>
      </w:rPr>
    </w:lvl>
    <w:lvl w:ilvl="1" w:tplc="D9C86D54">
      <w:start w:val="1"/>
      <w:numFmt w:val="bullet"/>
      <w:lvlText w:val=""/>
      <w:lvlJc w:val="left"/>
      <w:pPr>
        <w:tabs>
          <w:tab w:val="num" w:pos="2214"/>
        </w:tabs>
        <w:ind w:left="2214" w:hanging="567"/>
      </w:pPr>
      <w:rPr>
        <w:rFonts w:ascii="Symbol" w:hAnsi="Symbol" w:hint="default"/>
        <w:b w:val="0"/>
        <w:i w:val="0"/>
        <w:sz w:val="22"/>
        <w:szCs w:val="22"/>
      </w:rPr>
    </w:lvl>
    <w:lvl w:ilvl="2" w:tplc="1409001B" w:tentative="1">
      <w:start w:val="1"/>
      <w:numFmt w:val="lowerRoman"/>
      <w:lvlText w:val="%3."/>
      <w:lvlJc w:val="right"/>
      <w:pPr>
        <w:tabs>
          <w:tab w:val="num" w:pos="2727"/>
        </w:tabs>
        <w:ind w:left="2727" w:hanging="180"/>
      </w:pPr>
    </w:lvl>
    <w:lvl w:ilvl="3" w:tplc="1409000F" w:tentative="1">
      <w:start w:val="1"/>
      <w:numFmt w:val="decimal"/>
      <w:lvlText w:val="%4."/>
      <w:lvlJc w:val="left"/>
      <w:pPr>
        <w:tabs>
          <w:tab w:val="num" w:pos="3447"/>
        </w:tabs>
        <w:ind w:left="3447" w:hanging="360"/>
      </w:pPr>
    </w:lvl>
    <w:lvl w:ilvl="4" w:tplc="14090019" w:tentative="1">
      <w:start w:val="1"/>
      <w:numFmt w:val="lowerLetter"/>
      <w:lvlText w:val="%5."/>
      <w:lvlJc w:val="left"/>
      <w:pPr>
        <w:tabs>
          <w:tab w:val="num" w:pos="4167"/>
        </w:tabs>
        <w:ind w:left="4167" w:hanging="360"/>
      </w:pPr>
    </w:lvl>
    <w:lvl w:ilvl="5" w:tplc="1409001B" w:tentative="1">
      <w:start w:val="1"/>
      <w:numFmt w:val="lowerRoman"/>
      <w:lvlText w:val="%6."/>
      <w:lvlJc w:val="right"/>
      <w:pPr>
        <w:tabs>
          <w:tab w:val="num" w:pos="4887"/>
        </w:tabs>
        <w:ind w:left="4887" w:hanging="180"/>
      </w:pPr>
    </w:lvl>
    <w:lvl w:ilvl="6" w:tplc="1409000F" w:tentative="1">
      <w:start w:val="1"/>
      <w:numFmt w:val="decimal"/>
      <w:lvlText w:val="%7."/>
      <w:lvlJc w:val="left"/>
      <w:pPr>
        <w:tabs>
          <w:tab w:val="num" w:pos="5607"/>
        </w:tabs>
        <w:ind w:left="5607" w:hanging="360"/>
      </w:pPr>
    </w:lvl>
    <w:lvl w:ilvl="7" w:tplc="14090019" w:tentative="1">
      <w:start w:val="1"/>
      <w:numFmt w:val="lowerLetter"/>
      <w:lvlText w:val="%8."/>
      <w:lvlJc w:val="left"/>
      <w:pPr>
        <w:tabs>
          <w:tab w:val="num" w:pos="6327"/>
        </w:tabs>
        <w:ind w:left="6327" w:hanging="360"/>
      </w:pPr>
    </w:lvl>
    <w:lvl w:ilvl="8" w:tplc="1409001B" w:tentative="1">
      <w:start w:val="1"/>
      <w:numFmt w:val="lowerRoman"/>
      <w:lvlText w:val="%9."/>
      <w:lvlJc w:val="right"/>
      <w:pPr>
        <w:tabs>
          <w:tab w:val="num" w:pos="7047"/>
        </w:tabs>
        <w:ind w:left="7047" w:hanging="180"/>
      </w:pPr>
    </w:lvl>
  </w:abstractNum>
  <w:abstractNum w:abstractNumId="14">
    <w:nsid w:val="7AD76C0B"/>
    <w:multiLevelType w:val="hybridMultilevel"/>
    <w:tmpl w:val="6F686A60"/>
    <w:lvl w:ilvl="0" w:tplc="15E40C00">
      <w:start w:val="1"/>
      <w:numFmt w:val="decimal"/>
      <w:lvlText w:val="%1."/>
      <w:lvlJc w:val="left"/>
      <w:pPr>
        <w:tabs>
          <w:tab w:val="num" w:pos="567"/>
        </w:tabs>
        <w:ind w:left="567" w:hanging="567"/>
      </w:pPr>
      <w:rPr>
        <w:rFonts w:ascii="Calibri" w:eastAsia="Times New Roman" w:hAnsi="Calibri" w:cs="Calibri"/>
        <w:b w:val="0"/>
        <w:i w:val="0"/>
        <w:sz w:val="22"/>
        <w:szCs w:val="22"/>
      </w:rPr>
    </w:lvl>
    <w:lvl w:ilvl="1" w:tplc="D9C86D54">
      <w:start w:val="1"/>
      <w:numFmt w:val="bullet"/>
      <w:lvlText w:val=""/>
      <w:lvlJc w:val="left"/>
      <w:pPr>
        <w:tabs>
          <w:tab w:val="num" w:pos="1647"/>
        </w:tabs>
        <w:ind w:left="1647" w:hanging="567"/>
      </w:pPr>
      <w:rPr>
        <w:rFonts w:ascii="Symbol" w:hAnsi="Symbol" w:hint="default"/>
        <w:b w:val="0"/>
        <w:i w:val="0"/>
        <w:sz w:val="22"/>
        <w:szCs w:val="22"/>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num w:numId="1">
    <w:abstractNumId w:val="4"/>
  </w:num>
  <w:num w:numId="2">
    <w:abstractNumId w:val="14"/>
  </w:num>
  <w:num w:numId="3">
    <w:abstractNumId w:val="3"/>
  </w:num>
  <w:num w:numId="4">
    <w:abstractNumId w:val="9"/>
  </w:num>
  <w:num w:numId="5">
    <w:abstractNumId w:val="11"/>
  </w:num>
  <w:num w:numId="6">
    <w:abstractNumId w:val="10"/>
  </w:num>
  <w:num w:numId="7">
    <w:abstractNumId w:val="0"/>
  </w:num>
  <w:num w:numId="8">
    <w:abstractNumId w:val="6"/>
  </w:num>
  <w:num w:numId="9">
    <w:abstractNumId w:val="8"/>
  </w:num>
  <w:num w:numId="10">
    <w:abstractNumId w:val="12"/>
  </w:num>
  <w:num w:numId="11">
    <w:abstractNumId w:val="1"/>
  </w:num>
  <w:num w:numId="12">
    <w:abstractNumId w:val="5"/>
  </w:num>
  <w:num w:numId="13">
    <w:abstractNumId w:val="13"/>
  </w:num>
  <w:num w:numId="14">
    <w:abstractNumId w:val="5"/>
  </w:num>
  <w:num w:numId="15">
    <w:abstractNumId w:val="7"/>
  </w:num>
  <w:num w:numId="1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Pannett">
    <w15:presenceInfo w15:providerId="Windows Live" w15:userId="cac0a7e560640c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readOnly" w:enforcement="0"/>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3F"/>
    <w:rsid w:val="00003F64"/>
    <w:rsid w:val="000047A4"/>
    <w:rsid w:val="00004965"/>
    <w:rsid w:val="00007531"/>
    <w:rsid w:val="00015B92"/>
    <w:rsid w:val="000212A0"/>
    <w:rsid w:val="0002332E"/>
    <w:rsid w:val="00027AF1"/>
    <w:rsid w:val="000305AB"/>
    <w:rsid w:val="00040675"/>
    <w:rsid w:val="00045BF3"/>
    <w:rsid w:val="000552DE"/>
    <w:rsid w:val="000562F0"/>
    <w:rsid w:val="00056C66"/>
    <w:rsid w:val="000617D8"/>
    <w:rsid w:val="00061F2B"/>
    <w:rsid w:val="00071D88"/>
    <w:rsid w:val="000745CC"/>
    <w:rsid w:val="00075D4B"/>
    <w:rsid w:val="000807D7"/>
    <w:rsid w:val="00092AF0"/>
    <w:rsid w:val="0009507C"/>
    <w:rsid w:val="000A082E"/>
    <w:rsid w:val="000A31C7"/>
    <w:rsid w:val="000A3842"/>
    <w:rsid w:val="000A5E7E"/>
    <w:rsid w:val="000A6C0A"/>
    <w:rsid w:val="000B0779"/>
    <w:rsid w:val="000B0C1E"/>
    <w:rsid w:val="000B4080"/>
    <w:rsid w:val="000C64F2"/>
    <w:rsid w:val="000D4D66"/>
    <w:rsid w:val="000D76F4"/>
    <w:rsid w:val="000E56E6"/>
    <w:rsid w:val="000F0424"/>
    <w:rsid w:val="000F3108"/>
    <w:rsid w:val="000F5618"/>
    <w:rsid w:val="000F6E17"/>
    <w:rsid w:val="001003CF"/>
    <w:rsid w:val="0010675D"/>
    <w:rsid w:val="001174B2"/>
    <w:rsid w:val="0011761F"/>
    <w:rsid w:val="00120409"/>
    <w:rsid w:val="001249ED"/>
    <w:rsid w:val="001305B9"/>
    <w:rsid w:val="00133292"/>
    <w:rsid w:val="00137754"/>
    <w:rsid w:val="00146D66"/>
    <w:rsid w:val="00152040"/>
    <w:rsid w:val="00153E01"/>
    <w:rsid w:val="00154197"/>
    <w:rsid w:val="00161AAD"/>
    <w:rsid w:val="001654FB"/>
    <w:rsid w:val="0017470C"/>
    <w:rsid w:val="00176A56"/>
    <w:rsid w:val="001A1772"/>
    <w:rsid w:val="001A1C28"/>
    <w:rsid w:val="001A5034"/>
    <w:rsid w:val="001A6227"/>
    <w:rsid w:val="001A6ED7"/>
    <w:rsid w:val="001A7B89"/>
    <w:rsid w:val="001B0186"/>
    <w:rsid w:val="001B11C4"/>
    <w:rsid w:val="001C3E35"/>
    <w:rsid w:val="001C6A79"/>
    <w:rsid w:val="001C6D81"/>
    <w:rsid w:val="001D12F8"/>
    <w:rsid w:val="001E451B"/>
    <w:rsid w:val="001E54AC"/>
    <w:rsid w:val="001F0118"/>
    <w:rsid w:val="001F1A72"/>
    <w:rsid w:val="00216728"/>
    <w:rsid w:val="00216935"/>
    <w:rsid w:val="002217AF"/>
    <w:rsid w:val="0022664F"/>
    <w:rsid w:val="0022693C"/>
    <w:rsid w:val="00230322"/>
    <w:rsid w:val="002330DB"/>
    <w:rsid w:val="00233482"/>
    <w:rsid w:val="00233B43"/>
    <w:rsid w:val="00234E35"/>
    <w:rsid w:val="00240DBF"/>
    <w:rsid w:val="00242109"/>
    <w:rsid w:val="0024472D"/>
    <w:rsid w:val="00246174"/>
    <w:rsid w:val="00247221"/>
    <w:rsid w:val="00254642"/>
    <w:rsid w:val="002556CF"/>
    <w:rsid w:val="00260EBF"/>
    <w:rsid w:val="00260F90"/>
    <w:rsid w:val="002707F1"/>
    <w:rsid w:val="00283C71"/>
    <w:rsid w:val="00283E2E"/>
    <w:rsid w:val="002A7904"/>
    <w:rsid w:val="002B4FEE"/>
    <w:rsid w:val="002B7E40"/>
    <w:rsid w:val="002C3D51"/>
    <w:rsid w:val="002D1C60"/>
    <w:rsid w:val="002D2A04"/>
    <w:rsid w:val="002E0CC3"/>
    <w:rsid w:val="002F1FB4"/>
    <w:rsid w:val="002F5BB6"/>
    <w:rsid w:val="002F5C6C"/>
    <w:rsid w:val="0030152C"/>
    <w:rsid w:val="00302ABA"/>
    <w:rsid w:val="00304B6D"/>
    <w:rsid w:val="00306E5C"/>
    <w:rsid w:val="0032468F"/>
    <w:rsid w:val="003249D7"/>
    <w:rsid w:val="00331649"/>
    <w:rsid w:val="003324E8"/>
    <w:rsid w:val="00332924"/>
    <w:rsid w:val="00345808"/>
    <w:rsid w:val="00374403"/>
    <w:rsid w:val="00377404"/>
    <w:rsid w:val="00386CC0"/>
    <w:rsid w:val="0039723E"/>
    <w:rsid w:val="003A0401"/>
    <w:rsid w:val="003A47F3"/>
    <w:rsid w:val="003A5923"/>
    <w:rsid w:val="003A74E4"/>
    <w:rsid w:val="003B5421"/>
    <w:rsid w:val="003B6FBD"/>
    <w:rsid w:val="003B7FD4"/>
    <w:rsid w:val="003C0DB0"/>
    <w:rsid w:val="003C0DFF"/>
    <w:rsid w:val="003C502F"/>
    <w:rsid w:val="003C760F"/>
    <w:rsid w:val="003D149D"/>
    <w:rsid w:val="003D578F"/>
    <w:rsid w:val="003E2AED"/>
    <w:rsid w:val="003E2E17"/>
    <w:rsid w:val="003F3888"/>
    <w:rsid w:val="00400F53"/>
    <w:rsid w:val="00417F06"/>
    <w:rsid w:val="004204F4"/>
    <w:rsid w:val="00425585"/>
    <w:rsid w:val="0043092E"/>
    <w:rsid w:val="004373FB"/>
    <w:rsid w:val="004400DC"/>
    <w:rsid w:val="00451B60"/>
    <w:rsid w:val="0045514B"/>
    <w:rsid w:val="00463AB6"/>
    <w:rsid w:val="00467D38"/>
    <w:rsid w:val="004719BA"/>
    <w:rsid w:val="00471A6A"/>
    <w:rsid w:val="00480E6F"/>
    <w:rsid w:val="0048587F"/>
    <w:rsid w:val="00486656"/>
    <w:rsid w:val="004959A1"/>
    <w:rsid w:val="004A1E05"/>
    <w:rsid w:val="004A3D56"/>
    <w:rsid w:val="004A60A1"/>
    <w:rsid w:val="004A67F1"/>
    <w:rsid w:val="004B0374"/>
    <w:rsid w:val="004B1379"/>
    <w:rsid w:val="004B48BE"/>
    <w:rsid w:val="004B5454"/>
    <w:rsid w:val="004B71AF"/>
    <w:rsid w:val="004C63F5"/>
    <w:rsid w:val="004C6D8F"/>
    <w:rsid w:val="004D0679"/>
    <w:rsid w:val="004E3C0E"/>
    <w:rsid w:val="004F2559"/>
    <w:rsid w:val="004F456D"/>
    <w:rsid w:val="004F5EBA"/>
    <w:rsid w:val="004F70ED"/>
    <w:rsid w:val="004F76CD"/>
    <w:rsid w:val="005011BF"/>
    <w:rsid w:val="00501AD7"/>
    <w:rsid w:val="005110C1"/>
    <w:rsid w:val="00521D71"/>
    <w:rsid w:val="005277B8"/>
    <w:rsid w:val="005405F4"/>
    <w:rsid w:val="005436C8"/>
    <w:rsid w:val="00543FB9"/>
    <w:rsid w:val="00546197"/>
    <w:rsid w:val="00550C81"/>
    <w:rsid w:val="00553F03"/>
    <w:rsid w:val="00562AC2"/>
    <w:rsid w:val="00564FCD"/>
    <w:rsid w:val="0056574D"/>
    <w:rsid w:val="005726A4"/>
    <w:rsid w:val="00574AFF"/>
    <w:rsid w:val="00586A9F"/>
    <w:rsid w:val="005904D4"/>
    <w:rsid w:val="005A10B8"/>
    <w:rsid w:val="005A288D"/>
    <w:rsid w:val="005A489D"/>
    <w:rsid w:val="005D05BF"/>
    <w:rsid w:val="005D3C07"/>
    <w:rsid w:val="005E0B1E"/>
    <w:rsid w:val="005F1922"/>
    <w:rsid w:val="006135DA"/>
    <w:rsid w:val="0061766F"/>
    <w:rsid w:val="0062175B"/>
    <w:rsid w:val="00621B97"/>
    <w:rsid w:val="00635767"/>
    <w:rsid w:val="006357EB"/>
    <w:rsid w:val="00647D16"/>
    <w:rsid w:val="00653C65"/>
    <w:rsid w:val="00654DE7"/>
    <w:rsid w:val="0066263C"/>
    <w:rsid w:val="006662B8"/>
    <w:rsid w:val="0066660D"/>
    <w:rsid w:val="006716D3"/>
    <w:rsid w:val="00673582"/>
    <w:rsid w:val="00675B70"/>
    <w:rsid w:val="00677B6B"/>
    <w:rsid w:val="00694FEF"/>
    <w:rsid w:val="006A2BAE"/>
    <w:rsid w:val="006B314B"/>
    <w:rsid w:val="006B3A33"/>
    <w:rsid w:val="006B6B4A"/>
    <w:rsid w:val="006C4723"/>
    <w:rsid w:val="006F187D"/>
    <w:rsid w:val="006F67E4"/>
    <w:rsid w:val="006F6DBD"/>
    <w:rsid w:val="00700194"/>
    <w:rsid w:val="00715469"/>
    <w:rsid w:val="00720800"/>
    <w:rsid w:val="00727523"/>
    <w:rsid w:val="00735338"/>
    <w:rsid w:val="00736EBF"/>
    <w:rsid w:val="007375E4"/>
    <w:rsid w:val="00751544"/>
    <w:rsid w:val="0075238C"/>
    <w:rsid w:val="00753B11"/>
    <w:rsid w:val="007625CD"/>
    <w:rsid w:val="00763BDD"/>
    <w:rsid w:val="00766CC0"/>
    <w:rsid w:val="0077115B"/>
    <w:rsid w:val="0077699E"/>
    <w:rsid w:val="00786CC3"/>
    <w:rsid w:val="00790C00"/>
    <w:rsid w:val="007A394B"/>
    <w:rsid w:val="007A4454"/>
    <w:rsid w:val="007B2837"/>
    <w:rsid w:val="007B5B77"/>
    <w:rsid w:val="007B7F88"/>
    <w:rsid w:val="007C4B81"/>
    <w:rsid w:val="007D7CBA"/>
    <w:rsid w:val="007E246E"/>
    <w:rsid w:val="007F05E1"/>
    <w:rsid w:val="007F1361"/>
    <w:rsid w:val="007F5704"/>
    <w:rsid w:val="007F66EA"/>
    <w:rsid w:val="007F6DEA"/>
    <w:rsid w:val="007F7A09"/>
    <w:rsid w:val="00804298"/>
    <w:rsid w:val="0081107F"/>
    <w:rsid w:val="00830483"/>
    <w:rsid w:val="00831750"/>
    <w:rsid w:val="0083240A"/>
    <w:rsid w:val="0083639C"/>
    <w:rsid w:val="00844140"/>
    <w:rsid w:val="00851CB5"/>
    <w:rsid w:val="0085278B"/>
    <w:rsid w:val="00854FAF"/>
    <w:rsid w:val="00867BCA"/>
    <w:rsid w:val="00870EBF"/>
    <w:rsid w:val="00877EFD"/>
    <w:rsid w:val="00885144"/>
    <w:rsid w:val="008851CE"/>
    <w:rsid w:val="00885F46"/>
    <w:rsid w:val="008861BA"/>
    <w:rsid w:val="0089506F"/>
    <w:rsid w:val="008A20E4"/>
    <w:rsid w:val="008A5B00"/>
    <w:rsid w:val="008B1B7F"/>
    <w:rsid w:val="008B34A0"/>
    <w:rsid w:val="008B3A95"/>
    <w:rsid w:val="008B5816"/>
    <w:rsid w:val="008C1C53"/>
    <w:rsid w:val="008C7FAA"/>
    <w:rsid w:val="008D09C5"/>
    <w:rsid w:val="008D4FB3"/>
    <w:rsid w:val="008D6DAC"/>
    <w:rsid w:val="008E32D5"/>
    <w:rsid w:val="008F03D2"/>
    <w:rsid w:val="008F33C4"/>
    <w:rsid w:val="008F362C"/>
    <w:rsid w:val="009000E0"/>
    <w:rsid w:val="00900D3A"/>
    <w:rsid w:val="00906236"/>
    <w:rsid w:val="00921080"/>
    <w:rsid w:val="00925948"/>
    <w:rsid w:val="00925A07"/>
    <w:rsid w:val="009344C4"/>
    <w:rsid w:val="009355F0"/>
    <w:rsid w:val="00940E8B"/>
    <w:rsid w:val="009448DE"/>
    <w:rsid w:val="00945571"/>
    <w:rsid w:val="009621A6"/>
    <w:rsid w:val="00972243"/>
    <w:rsid w:val="009A3D90"/>
    <w:rsid w:val="009A732E"/>
    <w:rsid w:val="009B0E2B"/>
    <w:rsid w:val="009B213A"/>
    <w:rsid w:val="009C145A"/>
    <w:rsid w:val="009C420E"/>
    <w:rsid w:val="009C5C39"/>
    <w:rsid w:val="009C65A2"/>
    <w:rsid w:val="009C74F4"/>
    <w:rsid w:val="009E2D8E"/>
    <w:rsid w:val="009E3821"/>
    <w:rsid w:val="009E410C"/>
    <w:rsid w:val="009F59FA"/>
    <w:rsid w:val="00A06668"/>
    <w:rsid w:val="00A1626B"/>
    <w:rsid w:val="00A169F0"/>
    <w:rsid w:val="00A315C3"/>
    <w:rsid w:val="00A3177B"/>
    <w:rsid w:val="00A36DA8"/>
    <w:rsid w:val="00A45976"/>
    <w:rsid w:val="00A619F7"/>
    <w:rsid w:val="00A62BE6"/>
    <w:rsid w:val="00A6510F"/>
    <w:rsid w:val="00A8440D"/>
    <w:rsid w:val="00A96535"/>
    <w:rsid w:val="00A96E30"/>
    <w:rsid w:val="00AA2616"/>
    <w:rsid w:val="00AB00C3"/>
    <w:rsid w:val="00AB0DDB"/>
    <w:rsid w:val="00AB388B"/>
    <w:rsid w:val="00AB52B1"/>
    <w:rsid w:val="00AC39C1"/>
    <w:rsid w:val="00AD1C53"/>
    <w:rsid w:val="00AD56B8"/>
    <w:rsid w:val="00AE0AE0"/>
    <w:rsid w:val="00AF2F9F"/>
    <w:rsid w:val="00AF4E6C"/>
    <w:rsid w:val="00B02010"/>
    <w:rsid w:val="00B20CFB"/>
    <w:rsid w:val="00B30785"/>
    <w:rsid w:val="00B30E03"/>
    <w:rsid w:val="00B377A3"/>
    <w:rsid w:val="00B43DF6"/>
    <w:rsid w:val="00B44A76"/>
    <w:rsid w:val="00B52C76"/>
    <w:rsid w:val="00B61DEC"/>
    <w:rsid w:val="00B708B0"/>
    <w:rsid w:val="00B75B9C"/>
    <w:rsid w:val="00B95DE2"/>
    <w:rsid w:val="00BA503F"/>
    <w:rsid w:val="00BA57E2"/>
    <w:rsid w:val="00BB46F7"/>
    <w:rsid w:val="00BB7B44"/>
    <w:rsid w:val="00BC0A9B"/>
    <w:rsid w:val="00BD3ADF"/>
    <w:rsid w:val="00BE0CE9"/>
    <w:rsid w:val="00BE2103"/>
    <w:rsid w:val="00BE3694"/>
    <w:rsid w:val="00BE5D63"/>
    <w:rsid w:val="00BF25F7"/>
    <w:rsid w:val="00BF47DE"/>
    <w:rsid w:val="00BF55E4"/>
    <w:rsid w:val="00BF5CF7"/>
    <w:rsid w:val="00C047D0"/>
    <w:rsid w:val="00C068EC"/>
    <w:rsid w:val="00C167EF"/>
    <w:rsid w:val="00C1735D"/>
    <w:rsid w:val="00C21C69"/>
    <w:rsid w:val="00C2609E"/>
    <w:rsid w:val="00C317E2"/>
    <w:rsid w:val="00C34023"/>
    <w:rsid w:val="00C35483"/>
    <w:rsid w:val="00C36605"/>
    <w:rsid w:val="00C4228F"/>
    <w:rsid w:val="00C438B2"/>
    <w:rsid w:val="00C44D24"/>
    <w:rsid w:val="00C45872"/>
    <w:rsid w:val="00C45E57"/>
    <w:rsid w:val="00C56508"/>
    <w:rsid w:val="00C60103"/>
    <w:rsid w:val="00C622BF"/>
    <w:rsid w:val="00C62BDD"/>
    <w:rsid w:val="00C8085C"/>
    <w:rsid w:val="00C80B07"/>
    <w:rsid w:val="00C84845"/>
    <w:rsid w:val="00C95C39"/>
    <w:rsid w:val="00C966C9"/>
    <w:rsid w:val="00CA37A1"/>
    <w:rsid w:val="00CB1E15"/>
    <w:rsid w:val="00CB73A8"/>
    <w:rsid w:val="00CB7821"/>
    <w:rsid w:val="00CC2832"/>
    <w:rsid w:val="00CC2B1B"/>
    <w:rsid w:val="00CD3CB8"/>
    <w:rsid w:val="00CD3E7C"/>
    <w:rsid w:val="00D0553A"/>
    <w:rsid w:val="00D12435"/>
    <w:rsid w:val="00D157BE"/>
    <w:rsid w:val="00D17107"/>
    <w:rsid w:val="00D17AB7"/>
    <w:rsid w:val="00D20FC0"/>
    <w:rsid w:val="00D23666"/>
    <w:rsid w:val="00D23FFD"/>
    <w:rsid w:val="00D24691"/>
    <w:rsid w:val="00D3009D"/>
    <w:rsid w:val="00D326B9"/>
    <w:rsid w:val="00D35B5E"/>
    <w:rsid w:val="00D44F19"/>
    <w:rsid w:val="00D467CB"/>
    <w:rsid w:val="00D505A9"/>
    <w:rsid w:val="00D5257D"/>
    <w:rsid w:val="00D53D9D"/>
    <w:rsid w:val="00D56397"/>
    <w:rsid w:val="00D565CE"/>
    <w:rsid w:val="00D612E7"/>
    <w:rsid w:val="00D62CA4"/>
    <w:rsid w:val="00D7604F"/>
    <w:rsid w:val="00D76AE2"/>
    <w:rsid w:val="00D802F5"/>
    <w:rsid w:val="00D81379"/>
    <w:rsid w:val="00D846BC"/>
    <w:rsid w:val="00D9308F"/>
    <w:rsid w:val="00D97155"/>
    <w:rsid w:val="00D9780B"/>
    <w:rsid w:val="00DA1AEF"/>
    <w:rsid w:val="00DA5FB1"/>
    <w:rsid w:val="00DA7846"/>
    <w:rsid w:val="00DB74AC"/>
    <w:rsid w:val="00DC3496"/>
    <w:rsid w:val="00DC3A7A"/>
    <w:rsid w:val="00DD2EF6"/>
    <w:rsid w:val="00DD2FE1"/>
    <w:rsid w:val="00DD5794"/>
    <w:rsid w:val="00DE288F"/>
    <w:rsid w:val="00DF23AD"/>
    <w:rsid w:val="00DF7BB9"/>
    <w:rsid w:val="00E00529"/>
    <w:rsid w:val="00E01F15"/>
    <w:rsid w:val="00E0789F"/>
    <w:rsid w:val="00E13D89"/>
    <w:rsid w:val="00E2029F"/>
    <w:rsid w:val="00E272C7"/>
    <w:rsid w:val="00E32AD8"/>
    <w:rsid w:val="00E3613C"/>
    <w:rsid w:val="00E55F8C"/>
    <w:rsid w:val="00E63B39"/>
    <w:rsid w:val="00E63EAC"/>
    <w:rsid w:val="00E64958"/>
    <w:rsid w:val="00E65E85"/>
    <w:rsid w:val="00E751C5"/>
    <w:rsid w:val="00E87119"/>
    <w:rsid w:val="00E87413"/>
    <w:rsid w:val="00E87D57"/>
    <w:rsid w:val="00E92A46"/>
    <w:rsid w:val="00E92B87"/>
    <w:rsid w:val="00E92FB4"/>
    <w:rsid w:val="00EA056C"/>
    <w:rsid w:val="00EA127D"/>
    <w:rsid w:val="00EA2E84"/>
    <w:rsid w:val="00EA6706"/>
    <w:rsid w:val="00EA6B0E"/>
    <w:rsid w:val="00EB316E"/>
    <w:rsid w:val="00EB4764"/>
    <w:rsid w:val="00EB5BE8"/>
    <w:rsid w:val="00EC0D5E"/>
    <w:rsid w:val="00EC46D3"/>
    <w:rsid w:val="00ED0171"/>
    <w:rsid w:val="00ED46F6"/>
    <w:rsid w:val="00ED70B4"/>
    <w:rsid w:val="00EF60A4"/>
    <w:rsid w:val="00EF6FE3"/>
    <w:rsid w:val="00EF7319"/>
    <w:rsid w:val="00F0060D"/>
    <w:rsid w:val="00F03EF1"/>
    <w:rsid w:val="00F121DD"/>
    <w:rsid w:val="00F17F94"/>
    <w:rsid w:val="00F21A02"/>
    <w:rsid w:val="00F27EA7"/>
    <w:rsid w:val="00F325AD"/>
    <w:rsid w:val="00F41C34"/>
    <w:rsid w:val="00F53DF9"/>
    <w:rsid w:val="00F609EE"/>
    <w:rsid w:val="00F62EF7"/>
    <w:rsid w:val="00F6305B"/>
    <w:rsid w:val="00F753E6"/>
    <w:rsid w:val="00F76A8E"/>
    <w:rsid w:val="00F847DD"/>
    <w:rsid w:val="00F9339E"/>
    <w:rsid w:val="00F9571E"/>
    <w:rsid w:val="00FA237C"/>
    <w:rsid w:val="00FA6ECC"/>
    <w:rsid w:val="00FC13C5"/>
    <w:rsid w:val="00FC19BD"/>
    <w:rsid w:val="00FC4AD8"/>
    <w:rsid w:val="00FD2BCF"/>
    <w:rsid w:val="00FD7A08"/>
    <w:rsid w:val="00FE2F0A"/>
    <w:rsid w:val="00FE346B"/>
    <w:rsid w:val="00FF1118"/>
    <w:rsid w:val="00FF2535"/>
    <w:rsid w:val="00FF2C76"/>
    <w:rsid w:val="00FF4F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3F91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D5257D"/>
    <w:pPr>
      <w:tabs>
        <w:tab w:val="center" w:pos="4513"/>
        <w:tab w:val="right" w:pos="9026"/>
      </w:tabs>
    </w:pPr>
  </w:style>
  <w:style w:type="character" w:customStyle="1" w:styleId="HeaderChar">
    <w:name w:val="Header Char"/>
    <w:link w:val="Header"/>
    <w:uiPriority w:val="99"/>
    <w:rsid w:val="00D5257D"/>
    <w:rPr>
      <w:sz w:val="22"/>
      <w:szCs w:val="22"/>
      <w:lang w:eastAsia="en-US"/>
    </w:rPr>
  </w:style>
  <w:style w:type="paragraph" w:styleId="Footer">
    <w:name w:val="footer"/>
    <w:basedOn w:val="Normal"/>
    <w:link w:val="FooterChar"/>
    <w:uiPriority w:val="99"/>
    <w:unhideWhenUsed/>
    <w:locked/>
    <w:rsid w:val="00D5257D"/>
    <w:pPr>
      <w:tabs>
        <w:tab w:val="center" w:pos="4513"/>
        <w:tab w:val="right" w:pos="9026"/>
      </w:tabs>
    </w:pPr>
  </w:style>
  <w:style w:type="character" w:customStyle="1" w:styleId="FooterChar">
    <w:name w:val="Footer Char"/>
    <w:link w:val="Footer"/>
    <w:uiPriority w:val="99"/>
    <w:rsid w:val="00D5257D"/>
    <w:rPr>
      <w:sz w:val="22"/>
      <w:szCs w:val="22"/>
      <w:lang w:eastAsia="en-US"/>
    </w:rPr>
  </w:style>
  <w:style w:type="paragraph" w:styleId="BalloonText">
    <w:name w:val="Balloon Text"/>
    <w:basedOn w:val="Normal"/>
    <w:link w:val="BalloonTextChar"/>
    <w:uiPriority w:val="99"/>
    <w:semiHidden/>
    <w:unhideWhenUsed/>
    <w:rsid w:val="00D525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257D"/>
    <w:rPr>
      <w:rFonts w:ascii="Tahoma" w:hAnsi="Tahoma" w:cs="Tahoma"/>
      <w:sz w:val="16"/>
      <w:szCs w:val="16"/>
      <w:lang w:eastAsia="en-US"/>
    </w:rPr>
  </w:style>
  <w:style w:type="paragraph" w:styleId="ListParagraph">
    <w:name w:val="List Paragraph"/>
    <w:basedOn w:val="Normal"/>
    <w:uiPriority w:val="34"/>
    <w:qFormat/>
    <w:rsid w:val="00BF25F7"/>
    <w:pPr>
      <w:ind w:left="720"/>
      <w:contextualSpacing/>
    </w:pPr>
  </w:style>
  <w:style w:type="table" w:styleId="TableGrid">
    <w:name w:val="Table Grid"/>
    <w:basedOn w:val="TableNormal"/>
    <w:uiPriority w:val="59"/>
    <w:rsid w:val="00B43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4FB3"/>
    <w:rPr>
      <w:sz w:val="16"/>
      <w:szCs w:val="16"/>
    </w:rPr>
  </w:style>
  <w:style w:type="paragraph" w:styleId="CommentText">
    <w:name w:val="annotation text"/>
    <w:basedOn w:val="Normal"/>
    <w:link w:val="CommentTextChar"/>
    <w:uiPriority w:val="99"/>
    <w:semiHidden/>
    <w:unhideWhenUsed/>
    <w:rsid w:val="008D4FB3"/>
    <w:pPr>
      <w:spacing w:line="240" w:lineRule="auto"/>
    </w:pPr>
    <w:rPr>
      <w:sz w:val="20"/>
      <w:szCs w:val="20"/>
    </w:rPr>
  </w:style>
  <w:style w:type="character" w:customStyle="1" w:styleId="CommentTextChar">
    <w:name w:val="Comment Text Char"/>
    <w:basedOn w:val="DefaultParagraphFont"/>
    <w:link w:val="CommentText"/>
    <w:uiPriority w:val="99"/>
    <w:semiHidden/>
    <w:rsid w:val="008D4FB3"/>
    <w:rPr>
      <w:lang w:eastAsia="en-US"/>
    </w:rPr>
  </w:style>
  <w:style w:type="paragraph" w:styleId="CommentSubject">
    <w:name w:val="annotation subject"/>
    <w:basedOn w:val="CommentText"/>
    <w:next w:val="CommentText"/>
    <w:link w:val="CommentSubjectChar"/>
    <w:uiPriority w:val="99"/>
    <w:semiHidden/>
    <w:unhideWhenUsed/>
    <w:rsid w:val="008D4FB3"/>
    <w:rPr>
      <w:b/>
      <w:bCs/>
    </w:rPr>
  </w:style>
  <w:style w:type="character" w:customStyle="1" w:styleId="CommentSubjectChar">
    <w:name w:val="Comment Subject Char"/>
    <w:basedOn w:val="CommentTextChar"/>
    <w:link w:val="CommentSubject"/>
    <w:uiPriority w:val="99"/>
    <w:semiHidden/>
    <w:rsid w:val="008D4FB3"/>
    <w:rPr>
      <w:b/>
      <w:bCs/>
      <w:lang w:eastAsia="en-US"/>
    </w:rPr>
  </w:style>
  <w:style w:type="character" w:styleId="Hyperlink">
    <w:name w:val="Hyperlink"/>
    <w:basedOn w:val="DefaultParagraphFont"/>
    <w:uiPriority w:val="99"/>
    <w:unhideWhenUsed/>
    <w:rsid w:val="002330DB"/>
    <w:rPr>
      <w:color w:val="0000FF"/>
      <w:u w:val="single"/>
    </w:rPr>
  </w:style>
  <w:style w:type="paragraph" w:styleId="PlainText">
    <w:name w:val="Plain Text"/>
    <w:basedOn w:val="Normal"/>
    <w:link w:val="PlainTextChar"/>
    <w:uiPriority w:val="99"/>
    <w:unhideWhenUsed/>
    <w:rsid w:val="002330DB"/>
    <w:pPr>
      <w:spacing w:after="0" w:line="240" w:lineRule="auto"/>
    </w:pPr>
    <w:rPr>
      <w:rFonts w:eastAsiaTheme="minorEastAsia"/>
      <w:szCs w:val="21"/>
      <w:lang w:eastAsia="en-NZ"/>
    </w:rPr>
  </w:style>
  <w:style w:type="character" w:customStyle="1" w:styleId="PlainTextChar">
    <w:name w:val="Plain Text Char"/>
    <w:basedOn w:val="DefaultParagraphFont"/>
    <w:link w:val="PlainText"/>
    <w:uiPriority w:val="99"/>
    <w:rsid w:val="002330DB"/>
    <w:rPr>
      <w:rFonts w:eastAsiaTheme="minorEastAsia"/>
      <w:sz w:val="22"/>
      <w:szCs w:val="21"/>
    </w:rPr>
  </w:style>
  <w:style w:type="character" w:styleId="FollowedHyperlink">
    <w:name w:val="FollowedHyperlink"/>
    <w:basedOn w:val="DefaultParagraphFont"/>
    <w:uiPriority w:val="99"/>
    <w:semiHidden/>
    <w:unhideWhenUsed/>
    <w:rsid w:val="006C47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D5257D"/>
    <w:pPr>
      <w:tabs>
        <w:tab w:val="center" w:pos="4513"/>
        <w:tab w:val="right" w:pos="9026"/>
      </w:tabs>
    </w:pPr>
  </w:style>
  <w:style w:type="character" w:customStyle="1" w:styleId="HeaderChar">
    <w:name w:val="Header Char"/>
    <w:link w:val="Header"/>
    <w:uiPriority w:val="99"/>
    <w:rsid w:val="00D5257D"/>
    <w:rPr>
      <w:sz w:val="22"/>
      <w:szCs w:val="22"/>
      <w:lang w:eastAsia="en-US"/>
    </w:rPr>
  </w:style>
  <w:style w:type="paragraph" w:styleId="Footer">
    <w:name w:val="footer"/>
    <w:basedOn w:val="Normal"/>
    <w:link w:val="FooterChar"/>
    <w:uiPriority w:val="99"/>
    <w:unhideWhenUsed/>
    <w:locked/>
    <w:rsid w:val="00D5257D"/>
    <w:pPr>
      <w:tabs>
        <w:tab w:val="center" w:pos="4513"/>
        <w:tab w:val="right" w:pos="9026"/>
      </w:tabs>
    </w:pPr>
  </w:style>
  <w:style w:type="character" w:customStyle="1" w:styleId="FooterChar">
    <w:name w:val="Footer Char"/>
    <w:link w:val="Footer"/>
    <w:uiPriority w:val="99"/>
    <w:rsid w:val="00D5257D"/>
    <w:rPr>
      <w:sz w:val="22"/>
      <w:szCs w:val="22"/>
      <w:lang w:eastAsia="en-US"/>
    </w:rPr>
  </w:style>
  <w:style w:type="paragraph" w:styleId="BalloonText">
    <w:name w:val="Balloon Text"/>
    <w:basedOn w:val="Normal"/>
    <w:link w:val="BalloonTextChar"/>
    <w:uiPriority w:val="99"/>
    <w:semiHidden/>
    <w:unhideWhenUsed/>
    <w:rsid w:val="00D525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257D"/>
    <w:rPr>
      <w:rFonts w:ascii="Tahoma" w:hAnsi="Tahoma" w:cs="Tahoma"/>
      <w:sz w:val="16"/>
      <w:szCs w:val="16"/>
      <w:lang w:eastAsia="en-US"/>
    </w:rPr>
  </w:style>
  <w:style w:type="paragraph" w:styleId="ListParagraph">
    <w:name w:val="List Paragraph"/>
    <w:basedOn w:val="Normal"/>
    <w:uiPriority w:val="34"/>
    <w:qFormat/>
    <w:rsid w:val="00BF25F7"/>
    <w:pPr>
      <w:ind w:left="720"/>
      <w:contextualSpacing/>
    </w:pPr>
  </w:style>
  <w:style w:type="table" w:styleId="TableGrid">
    <w:name w:val="Table Grid"/>
    <w:basedOn w:val="TableNormal"/>
    <w:uiPriority w:val="59"/>
    <w:rsid w:val="00B43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4FB3"/>
    <w:rPr>
      <w:sz w:val="16"/>
      <w:szCs w:val="16"/>
    </w:rPr>
  </w:style>
  <w:style w:type="paragraph" w:styleId="CommentText">
    <w:name w:val="annotation text"/>
    <w:basedOn w:val="Normal"/>
    <w:link w:val="CommentTextChar"/>
    <w:uiPriority w:val="99"/>
    <w:semiHidden/>
    <w:unhideWhenUsed/>
    <w:rsid w:val="008D4FB3"/>
    <w:pPr>
      <w:spacing w:line="240" w:lineRule="auto"/>
    </w:pPr>
    <w:rPr>
      <w:sz w:val="20"/>
      <w:szCs w:val="20"/>
    </w:rPr>
  </w:style>
  <w:style w:type="character" w:customStyle="1" w:styleId="CommentTextChar">
    <w:name w:val="Comment Text Char"/>
    <w:basedOn w:val="DefaultParagraphFont"/>
    <w:link w:val="CommentText"/>
    <w:uiPriority w:val="99"/>
    <w:semiHidden/>
    <w:rsid w:val="008D4FB3"/>
    <w:rPr>
      <w:lang w:eastAsia="en-US"/>
    </w:rPr>
  </w:style>
  <w:style w:type="paragraph" w:styleId="CommentSubject">
    <w:name w:val="annotation subject"/>
    <w:basedOn w:val="CommentText"/>
    <w:next w:val="CommentText"/>
    <w:link w:val="CommentSubjectChar"/>
    <w:uiPriority w:val="99"/>
    <w:semiHidden/>
    <w:unhideWhenUsed/>
    <w:rsid w:val="008D4FB3"/>
    <w:rPr>
      <w:b/>
      <w:bCs/>
    </w:rPr>
  </w:style>
  <w:style w:type="character" w:customStyle="1" w:styleId="CommentSubjectChar">
    <w:name w:val="Comment Subject Char"/>
    <w:basedOn w:val="CommentTextChar"/>
    <w:link w:val="CommentSubject"/>
    <w:uiPriority w:val="99"/>
    <w:semiHidden/>
    <w:rsid w:val="008D4FB3"/>
    <w:rPr>
      <w:b/>
      <w:bCs/>
      <w:lang w:eastAsia="en-US"/>
    </w:rPr>
  </w:style>
  <w:style w:type="character" w:styleId="Hyperlink">
    <w:name w:val="Hyperlink"/>
    <w:basedOn w:val="DefaultParagraphFont"/>
    <w:uiPriority w:val="99"/>
    <w:unhideWhenUsed/>
    <w:rsid w:val="002330DB"/>
    <w:rPr>
      <w:color w:val="0000FF"/>
      <w:u w:val="single"/>
    </w:rPr>
  </w:style>
  <w:style w:type="paragraph" w:styleId="PlainText">
    <w:name w:val="Plain Text"/>
    <w:basedOn w:val="Normal"/>
    <w:link w:val="PlainTextChar"/>
    <w:uiPriority w:val="99"/>
    <w:unhideWhenUsed/>
    <w:rsid w:val="002330DB"/>
    <w:pPr>
      <w:spacing w:after="0" w:line="240" w:lineRule="auto"/>
    </w:pPr>
    <w:rPr>
      <w:rFonts w:eastAsiaTheme="minorEastAsia"/>
      <w:szCs w:val="21"/>
      <w:lang w:eastAsia="en-NZ"/>
    </w:rPr>
  </w:style>
  <w:style w:type="character" w:customStyle="1" w:styleId="PlainTextChar">
    <w:name w:val="Plain Text Char"/>
    <w:basedOn w:val="DefaultParagraphFont"/>
    <w:link w:val="PlainText"/>
    <w:uiPriority w:val="99"/>
    <w:rsid w:val="002330DB"/>
    <w:rPr>
      <w:rFonts w:eastAsiaTheme="minorEastAsia"/>
      <w:sz w:val="22"/>
      <w:szCs w:val="21"/>
    </w:rPr>
  </w:style>
  <w:style w:type="character" w:styleId="FollowedHyperlink">
    <w:name w:val="FollowedHyperlink"/>
    <w:basedOn w:val="DefaultParagraphFont"/>
    <w:uiPriority w:val="99"/>
    <w:semiHidden/>
    <w:unhideWhenUsed/>
    <w:rsid w:val="006C47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6108">
      <w:bodyDiv w:val="1"/>
      <w:marLeft w:val="0"/>
      <w:marRight w:val="0"/>
      <w:marTop w:val="0"/>
      <w:marBottom w:val="0"/>
      <w:divBdr>
        <w:top w:val="none" w:sz="0" w:space="0" w:color="auto"/>
        <w:left w:val="none" w:sz="0" w:space="0" w:color="auto"/>
        <w:bottom w:val="none" w:sz="0" w:space="0" w:color="auto"/>
        <w:right w:val="none" w:sz="0" w:space="0" w:color="auto"/>
      </w:divBdr>
    </w:div>
    <w:div w:id="157576964">
      <w:bodyDiv w:val="1"/>
      <w:marLeft w:val="0"/>
      <w:marRight w:val="0"/>
      <w:marTop w:val="0"/>
      <w:marBottom w:val="0"/>
      <w:divBdr>
        <w:top w:val="none" w:sz="0" w:space="0" w:color="auto"/>
        <w:left w:val="none" w:sz="0" w:space="0" w:color="auto"/>
        <w:bottom w:val="none" w:sz="0" w:space="0" w:color="auto"/>
        <w:right w:val="none" w:sz="0" w:space="0" w:color="auto"/>
      </w:divBdr>
    </w:div>
    <w:div w:id="265501253">
      <w:bodyDiv w:val="1"/>
      <w:marLeft w:val="0"/>
      <w:marRight w:val="0"/>
      <w:marTop w:val="0"/>
      <w:marBottom w:val="0"/>
      <w:divBdr>
        <w:top w:val="none" w:sz="0" w:space="0" w:color="auto"/>
        <w:left w:val="none" w:sz="0" w:space="0" w:color="auto"/>
        <w:bottom w:val="none" w:sz="0" w:space="0" w:color="auto"/>
        <w:right w:val="none" w:sz="0" w:space="0" w:color="auto"/>
      </w:divBdr>
    </w:div>
    <w:div w:id="411506165">
      <w:bodyDiv w:val="1"/>
      <w:marLeft w:val="0"/>
      <w:marRight w:val="0"/>
      <w:marTop w:val="0"/>
      <w:marBottom w:val="0"/>
      <w:divBdr>
        <w:top w:val="none" w:sz="0" w:space="0" w:color="auto"/>
        <w:left w:val="none" w:sz="0" w:space="0" w:color="auto"/>
        <w:bottom w:val="none" w:sz="0" w:space="0" w:color="auto"/>
        <w:right w:val="none" w:sz="0" w:space="0" w:color="auto"/>
      </w:divBdr>
    </w:div>
    <w:div w:id="1405760933">
      <w:bodyDiv w:val="1"/>
      <w:marLeft w:val="0"/>
      <w:marRight w:val="0"/>
      <w:marTop w:val="0"/>
      <w:marBottom w:val="0"/>
      <w:divBdr>
        <w:top w:val="none" w:sz="0" w:space="0" w:color="auto"/>
        <w:left w:val="none" w:sz="0" w:space="0" w:color="auto"/>
        <w:bottom w:val="none" w:sz="0" w:space="0" w:color="auto"/>
        <w:right w:val="none" w:sz="0" w:space="0" w:color="auto"/>
      </w:divBdr>
    </w:div>
    <w:div w:id="1494024869">
      <w:bodyDiv w:val="1"/>
      <w:marLeft w:val="0"/>
      <w:marRight w:val="0"/>
      <w:marTop w:val="0"/>
      <w:marBottom w:val="0"/>
      <w:divBdr>
        <w:top w:val="none" w:sz="0" w:space="0" w:color="auto"/>
        <w:left w:val="none" w:sz="0" w:space="0" w:color="auto"/>
        <w:bottom w:val="none" w:sz="0" w:space="0" w:color="auto"/>
        <w:right w:val="none" w:sz="0" w:space="0" w:color="auto"/>
      </w:divBdr>
    </w:div>
    <w:div w:id="1730760076">
      <w:bodyDiv w:val="1"/>
      <w:marLeft w:val="0"/>
      <w:marRight w:val="0"/>
      <w:marTop w:val="0"/>
      <w:marBottom w:val="0"/>
      <w:divBdr>
        <w:top w:val="none" w:sz="0" w:space="0" w:color="auto"/>
        <w:left w:val="none" w:sz="0" w:space="0" w:color="auto"/>
        <w:bottom w:val="none" w:sz="0" w:space="0" w:color="auto"/>
        <w:right w:val="none" w:sz="0" w:space="0" w:color="auto"/>
      </w:divBdr>
    </w:div>
    <w:div w:id="191654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rts.wales/140333"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maoritelevision.com/news/regional/maori-artists-promote-mental-health-clinic"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ammond.com.au/services/arts-on-prescription-sector-guide"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creativenz.govt.nz/development-and-resources/new-zealanders-and-the-arts" TargetMode="External"/><Relationship Id="rId20" Type="http://schemas.openxmlformats.org/officeDocument/2006/relationships/hyperlink" Target="https://artsaccess.org.nz/Creative%20Spaces"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mailto:mentalhealth@inquiry.govt.nz"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artshealthandwellbeing.org.uk/appg-inquir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ntTable" Target="fontTable.xml"/><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ah\Desktop\CNZ%20Letterhead%20Template%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C1139-336F-41CC-8786-7FC5F4666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CNZ Letterhead Template 2014</Template>
  <TotalTime>0</TotalTime>
  <Pages>5</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Creative New Zealand</Company>
  <LinksUpToDate>false</LinksUpToDate>
  <CharactersWithSpaces>13233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Pannett</dc:creator>
  <cp:lastModifiedBy>Windows User</cp:lastModifiedBy>
  <cp:revision>2</cp:revision>
  <cp:lastPrinted>2018-06-01T03:21:00Z</cp:lastPrinted>
  <dcterms:created xsi:type="dcterms:W3CDTF">2018-06-14T02:04:00Z</dcterms:created>
  <dcterms:modified xsi:type="dcterms:W3CDTF">2018-06-14T02:04:00Z</dcterms:modified>
</cp:coreProperties>
</file>